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4F4066" w:rsidRDefault="004F4066">
      <w:pPr>
        <w:autoSpaceDE w:val="0"/>
        <w:autoSpaceDN w:val="0"/>
        <w:adjustRightInd w:val="0"/>
        <w:spacing w:line="296" w:lineRule="atLeast"/>
        <w:ind w:left="88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室蘭工業大学</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取扱規則</w:t>
      </w:r>
    </w:p>
    <w:p w:rsidR="00000000" w:rsidRPr="004F4066" w:rsidRDefault="004F4066">
      <w:pPr>
        <w:autoSpaceDE w:val="0"/>
        <w:autoSpaceDN w:val="0"/>
        <w:adjustRightInd w:val="0"/>
        <w:spacing w:line="296" w:lineRule="atLeast"/>
        <w:jc w:val="right"/>
        <w:rPr>
          <w:rFonts w:ascii="ＭＳ 明朝" w:eastAsia="ＭＳ 明朝" w:cs="ＭＳ 明朝"/>
          <w:spacing w:val="5"/>
          <w:kern w:val="0"/>
          <w:szCs w:val="21"/>
        </w:rPr>
      </w:pPr>
      <w:r w:rsidRPr="004F4066">
        <w:rPr>
          <w:rFonts w:ascii="ＭＳ 明朝" w:eastAsia="ＭＳ 明朝" w:cs="ＭＳ 明朝" w:hint="eastAsia"/>
          <w:spacing w:val="5"/>
          <w:kern w:val="0"/>
          <w:szCs w:val="21"/>
        </w:rPr>
        <w:t>平成</w:t>
      </w:r>
      <w:r w:rsidRPr="004F4066">
        <w:rPr>
          <w:rFonts w:ascii="ＭＳ 明朝" w:eastAsia="ＭＳ 明朝" w:cs="ＭＳ 明朝"/>
          <w:spacing w:val="5"/>
          <w:kern w:val="0"/>
          <w:szCs w:val="21"/>
        </w:rPr>
        <w:t>16</w:t>
      </w:r>
      <w:r w:rsidRPr="004F4066">
        <w:rPr>
          <w:rFonts w:ascii="ＭＳ 明朝" w:eastAsia="ＭＳ 明朝" w:cs="ＭＳ 明朝" w:hint="eastAsia"/>
          <w:spacing w:val="5"/>
          <w:kern w:val="0"/>
          <w:szCs w:val="21"/>
        </w:rPr>
        <w:t>年４月１日</w:t>
      </w:r>
    </w:p>
    <w:p w:rsidR="00000000" w:rsidRPr="004F4066" w:rsidRDefault="004F4066">
      <w:pPr>
        <w:autoSpaceDE w:val="0"/>
        <w:autoSpaceDN w:val="0"/>
        <w:adjustRightInd w:val="0"/>
        <w:spacing w:line="296" w:lineRule="atLeast"/>
        <w:jc w:val="right"/>
        <w:rPr>
          <w:rFonts w:ascii="ＭＳ 明朝" w:eastAsia="ＭＳ 明朝" w:cs="ＭＳ 明朝"/>
          <w:spacing w:val="5"/>
          <w:kern w:val="0"/>
          <w:szCs w:val="21"/>
        </w:rPr>
      </w:pPr>
      <w:r w:rsidRPr="004F4066">
        <w:rPr>
          <w:rFonts w:ascii="ＭＳ 明朝" w:eastAsia="ＭＳ 明朝" w:cs="ＭＳ 明朝" w:hint="eastAsia"/>
          <w:spacing w:val="5"/>
          <w:kern w:val="0"/>
          <w:szCs w:val="21"/>
        </w:rPr>
        <w:t>室工大規則第</w:t>
      </w:r>
      <w:r w:rsidRPr="004F4066">
        <w:rPr>
          <w:rFonts w:ascii="ＭＳ 明朝" w:eastAsia="ＭＳ 明朝" w:cs="ＭＳ 明朝"/>
          <w:spacing w:val="5"/>
          <w:kern w:val="0"/>
          <w:szCs w:val="21"/>
        </w:rPr>
        <w:t>66</w:t>
      </w:r>
      <w:r w:rsidRPr="004F4066">
        <w:rPr>
          <w:rFonts w:ascii="ＭＳ 明朝" w:eastAsia="ＭＳ 明朝" w:cs="ＭＳ 明朝" w:hint="eastAsia"/>
          <w:spacing w:val="5"/>
          <w:kern w:val="0"/>
          <w:szCs w:val="21"/>
        </w:rPr>
        <w:t>号</w:t>
      </w:r>
    </w:p>
    <w:p w:rsidR="00000000" w:rsidRPr="004F4066" w:rsidRDefault="004F4066">
      <w:pPr>
        <w:autoSpaceDE w:val="0"/>
        <w:autoSpaceDN w:val="0"/>
        <w:adjustRightInd w:val="0"/>
        <w:spacing w:line="296" w:lineRule="atLeast"/>
        <w:ind w:left="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（目的）</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第１条　この規則は、室蘭工業大学（以下「本学」という。）における</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の取扱いに関し必要な事項を定め、</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に関する事務を適正に行うこと</w:t>
      </w:r>
      <w:r w:rsidRPr="004F4066">
        <w:rPr>
          <w:rFonts w:ascii="ＭＳ 明朝" w:eastAsia="ＭＳ 明朝" w:cs="ＭＳ 明朝" w:hint="eastAsia"/>
          <w:spacing w:val="5"/>
          <w:kern w:val="0"/>
          <w:szCs w:val="21"/>
        </w:rPr>
        <w:t>を目的とする。</w:t>
      </w:r>
    </w:p>
    <w:p w:rsidR="00000000" w:rsidRPr="004F4066" w:rsidRDefault="004F4066">
      <w:pPr>
        <w:autoSpaceDE w:val="0"/>
        <w:autoSpaceDN w:val="0"/>
        <w:adjustRightInd w:val="0"/>
        <w:spacing w:line="296" w:lineRule="atLeast"/>
        <w:ind w:left="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（定義）</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第２条　この規則において、次の各号に掲げる用語の意義は、それぞれ当該各号の定めるところによる。</w:t>
      </w:r>
    </w:p>
    <w:p w:rsidR="00000000" w:rsidRPr="004F4066" w:rsidRDefault="004F4066">
      <w:pPr>
        <w:autoSpaceDE w:val="0"/>
        <w:autoSpaceDN w:val="0"/>
        <w:adjustRightInd w:val="0"/>
        <w:spacing w:line="296" w:lineRule="atLeast"/>
        <w:ind w:left="440" w:hanging="220"/>
        <w:jc w:val="left"/>
        <w:rPr>
          <w:rFonts w:ascii="ＭＳ 明朝" w:eastAsia="ＭＳ 明朝" w:cs="ＭＳ 明朝"/>
          <w:spacing w:val="5"/>
          <w:kern w:val="0"/>
          <w:szCs w:val="21"/>
        </w:rPr>
      </w:pPr>
      <w:r w:rsidRPr="004F4066">
        <w:rPr>
          <w:rFonts w:ascii="ＭＳ 明朝" w:eastAsia="ＭＳ 明朝" w:cs="ＭＳ 明朝"/>
          <w:spacing w:val="5"/>
          <w:kern w:val="0"/>
          <w:szCs w:val="21"/>
        </w:rPr>
        <w:t>(</w:t>
      </w:r>
      <w:r w:rsidRPr="004F4066">
        <w:rPr>
          <w:rFonts w:ascii="ＭＳ 明朝" w:eastAsia="ＭＳ 明朝" w:cs="ＭＳ 明朝" w:hint="eastAsia"/>
          <w:spacing w:val="5"/>
          <w:kern w:val="0"/>
          <w:szCs w:val="21"/>
        </w:rPr>
        <w:t>１</w:t>
      </w:r>
      <w:r w:rsidRPr="004F4066">
        <w:rPr>
          <w:rFonts w:ascii="ＭＳ 明朝" w:eastAsia="ＭＳ 明朝" w:cs="ＭＳ 明朝"/>
          <w:spacing w:val="5"/>
          <w:kern w:val="0"/>
          <w:szCs w:val="21"/>
        </w:rPr>
        <w:t>)</w:t>
      </w:r>
      <w:r w:rsidRPr="004F4066">
        <w:rPr>
          <w:rFonts w:ascii="ＭＳ 明朝" w:eastAsia="ＭＳ 明朝" w:cs="ＭＳ 明朝" w:hint="eastAsia"/>
          <w:spacing w:val="5"/>
          <w:kern w:val="0"/>
          <w:szCs w:val="21"/>
        </w:rPr>
        <w:t xml:space="preserve">　</w:t>
      </w:r>
      <w:r w:rsidRPr="004F4066">
        <w:rPr>
          <w:rFonts w:ascii="ＭＳ 明朝" w:eastAsia="ＭＳ 明朝" w:cs="ＭＳ 明朝" w:hint="eastAsia"/>
          <w:spacing w:val="5"/>
          <w:kern w:val="0"/>
          <w:szCs w:val="21"/>
        </w:rPr>
        <w:t>共同研究</w:t>
      </w:r>
    </w:p>
    <w:p w:rsidR="00000000" w:rsidRPr="004F4066" w:rsidRDefault="004F4066">
      <w:pPr>
        <w:autoSpaceDE w:val="0"/>
        <w:autoSpaceDN w:val="0"/>
        <w:adjustRightInd w:val="0"/>
        <w:spacing w:line="296" w:lineRule="atLeast"/>
        <w:ind w:left="66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ア　本学における</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 xml:space="preserve">　本学において、民間等外部の機関（以下「民間機関等」という。）から民間等</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員、研究経費等を受け入れて、本学の教員が当該民間等</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員と共通の課題について共同して行う研究をいう。</w:t>
      </w:r>
    </w:p>
    <w:p w:rsidR="00000000" w:rsidRPr="004F4066" w:rsidRDefault="004F4066">
      <w:pPr>
        <w:autoSpaceDE w:val="0"/>
        <w:autoSpaceDN w:val="0"/>
        <w:adjustRightInd w:val="0"/>
        <w:spacing w:line="296" w:lineRule="atLeast"/>
        <w:ind w:left="66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イ　本学及び民間機関等における</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 xml:space="preserve">　本学及び民間機関等において、共通の課題について分担して行う研究で、本学が民間機関等から民間等</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員、研究経費等又は研究</w:t>
      </w:r>
      <w:r w:rsidRPr="004F4066">
        <w:rPr>
          <w:rFonts w:ascii="ＭＳ 明朝" w:eastAsia="ＭＳ 明朝" w:cs="ＭＳ 明朝" w:hint="eastAsia"/>
          <w:spacing w:val="5"/>
          <w:kern w:val="0"/>
          <w:szCs w:val="21"/>
        </w:rPr>
        <w:t>経費等を受け入れて行う研究をいう。</w:t>
      </w:r>
    </w:p>
    <w:p w:rsidR="00000000" w:rsidRPr="004F4066" w:rsidRDefault="004F4066">
      <w:pPr>
        <w:autoSpaceDE w:val="0"/>
        <w:autoSpaceDN w:val="0"/>
        <w:adjustRightInd w:val="0"/>
        <w:spacing w:line="296" w:lineRule="atLeast"/>
        <w:ind w:left="440" w:hanging="220"/>
        <w:jc w:val="left"/>
        <w:rPr>
          <w:rFonts w:ascii="ＭＳ 明朝" w:eastAsia="ＭＳ 明朝" w:cs="ＭＳ 明朝"/>
          <w:spacing w:val="5"/>
          <w:kern w:val="0"/>
          <w:szCs w:val="21"/>
        </w:rPr>
      </w:pPr>
      <w:r w:rsidRPr="004F4066">
        <w:rPr>
          <w:rFonts w:ascii="ＭＳ 明朝" w:eastAsia="ＭＳ 明朝" w:cs="ＭＳ 明朝"/>
          <w:spacing w:val="5"/>
          <w:kern w:val="0"/>
          <w:szCs w:val="21"/>
        </w:rPr>
        <w:t>(</w:t>
      </w:r>
      <w:r w:rsidRPr="004F4066">
        <w:rPr>
          <w:rFonts w:ascii="ＭＳ 明朝" w:eastAsia="ＭＳ 明朝" w:cs="ＭＳ 明朝" w:hint="eastAsia"/>
          <w:spacing w:val="5"/>
          <w:kern w:val="0"/>
          <w:szCs w:val="21"/>
        </w:rPr>
        <w:t>２</w:t>
      </w:r>
      <w:r w:rsidRPr="004F4066">
        <w:rPr>
          <w:rFonts w:ascii="ＭＳ 明朝" w:eastAsia="ＭＳ 明朝" w:cs="ＭＳ 明朝"/>
          <w:spacing w:val="5"/>
          <w:kern w:val="0"/>
          <w:szCs w:val="21"/>
        </w:rPr>
        <w:t>)</w:t>
      </w:r>
      <w:r w:rsidRPr="004F4066">
        <w:rPr>
          <w:rFonts w:ascii="ＭＳ 明朝" w:eastAsia="ＭＳ 明朝" w:cs="ＭＳ 明朝" w:hint="eastAsia"/>
          <w:spacing w:val="5"/>
          <w:kern w:val="0"/>
          <w:szCs w:val="21"/>
        </w:rPr>
        <w:t xml:space="preserve">　民間等</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員　民間機関等において、現に研究業務に従事しており、</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のために在職のまま本学に派遣される者をいう。</w:t>
      </w:r>
    </w:p>
    <w:p w:rsidR="00000000" w:rsidRPr="004F4066" w:rsidRDefault="004F4066">
      <w:pPr>
        <w:autoSpaceDE w:val="0"/>
        <w:autoSpaceDN w:val="0"/>
        <w:adjustRightInd w:val="0"/>
        <w:spacing w:line="296" w:lineRule="atLeast"/>
        <w:ind w:left="440" w:hanging="220"/>
        <w:jc w:val="left"/>
        <w:rPr>
          <w:rFonts w:ascii="ＭＳ 明朝" w:eastAsia="ＭＳ 明朝" w:cs="ＭＳ 明朝"/>
          <w:spacing w:val="5"/>
          <w:kern w:val="0"/>
          <w:szCs w:val="21"/>
        </w:rPr>
      </w:pPr>
      <w:r w:rsidRPr="004F4066">
        <w:rPr>
          <w:rFonts w:ascii="ＭＳ 明朝" w:eastAsia="ＭＳ 明朝" w:cs="ＭＳ 明朝"/>
          <w:spacing w:val="5"/>
          <w:kern w:val="0"/>
          <w:szCs w:val="21"/>
        </w:rPr>
        <w:t>(</w:t>
      </w:r>
      <w:r w:rsidRPr="004F4066">
        <w:rPr>
          <w:rFonts w:ascii="ＭＳ 明朝" w:eastAsia="ＭＳ 明朝" w:cs="ＭＳ 明朝" w:hint="eastAsia"/>
          <w:spacing w:val="5"/>
          <w:kern w:val="0"/>
          <w:szCs w:val="21"/>
        </w:rPr>
        <w:t>３</w:t>
      </w:r>
      <w:r w:rsidRPr="004F4066">
        <w:rPr>
          <w:rFonts w:ascii="ＭＳ 明朝" w:eastAsia="ＭＳ 明朝" w:cs="ＭＳ 明朝"/>
          <w:spacing w:val="5"/>
          <w:kern w:val="0"/>
          <w:szCs w:val="21"/>
        </w:rPr>
        <w:t>)</w:t>
      </w:r>
      <w:r w:rsidRPr="004F4066">
        <w:rPr>
          <w:rFonts w:ascii="ＭＳ 明朝" w:eastAsia="ＭＳ 明朝" w:cs="ＭＳ 明朝" w:hint="eastAsia"/>
          <w:spacing w:val="5"/>
          <w:kern w:val="0"/>
          <w:szCs w:val="21"/>
        </w:rPr>
        <w:t xml:space="preserve">　研究代表者　本学の</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組織を代表し、研究計画の取りまとめ等を行い、研究の推進に関し責任を持つ本学の教員をいう。</w:t>
      </w:r>
    </w:p>
    <w:p w:rsidR="00000000" w:rsidRPr="004F4066" w:rsidRDefault="004F4066">
      <w:pPr>
        <w:autoSpaceDE w:val="0"/>
        <w:autoSpaceDN w:val="0"/>
        <w:adjustRightInd w:val="0"/>
        <w:spacing w:line="296" w:lineRule="atLeast"/>
        <w:ind w:left="440" w:hanging="220"/>
        <w:jc w:val="left"/>
        <w:rPr>
          <w:rFonts w:ascii="ＭＳ 明朝" w:eastAsia="ＭＳ 明朝" w:cs="ＭＳ 明朝"/>
          <w:spacing w:val="5"/>
          <w:kern w:val="0"/>
          <w:szCs w:val="21"/>
        </w:rPr>
      </w:pPr>
      <w:r w:rsidRPr="004F4066">
        <w:rPr>
          <w:rFonts w:ascii="ＭＳ 明朝" w:eastAsia="ＭＳ 明朝" w:cs="ＭＳ 明朝"/>
          <w:spacing w:val="5"/>
          <w:kern w:val="0"/>
          <w:szCs w:val="21"/>
        </w:rPr>
        <w:t>(</w:t>
      </w:r>
      <w:r w:rsidRPr="004F4066">
        <w:rPr>
          <w:rFonts w:ascii="ＭＳ 明朝" w:eastAsia="ＭＳ 明朝" w:cs="ＭＳ 明朝" w:hint="eastAsia"/>
          <w:spacing w:val="5"/>
          <w:kern w:val="0"/>
          <w:szCs w:val="21"/>
        </w:rPr>
        <w:t>４</w:t>
      </w:r>
      <w:r w:rsidRPr="004F4066">
        <w:rPr>
          <w:rFonts w:ascii="ＭＳ 明朝" w:eastAsia="ＭＳ 明朝" w:cs="ＭＳ 明朝"/>
          <w:spacing w:val="5"/>
          <w:kern w:val="0"/>
          <w:szCs w:val="21"/>
        </w:rPr>
        <w:t>)</w:t>
      </w:r>
      <w:r w:rsidRPr="004F4066">
        <w:rPr>
          <w:rFonts w:ascii="ＭＳ 明朝" w:eastAsia="ＭＳ 明朝" w:cs="ＭＳ 明朝" w:hint="eastAsia"/>
          <w:spacing w:val="5"/>
          <w:kern w:val="0"/>
          <w:szCs w:val="21"/>
        </w:rPr>
        <w:t xml:space="preserve">　発明等　室蘭工業大学職務発明等規則（平成</w:t>
      </w:r>
      <w:r w:rsidRPr="004F4066">
        <w:rPr>
          <w:rFonts w:ascii="ＭＳ 明朝" w:eastAsia="ＭＳ 明朝" w:cs="ＭＳ 明朝"/>
          <w:spacing w:val="5"/>
          <w:kern w:val="0"/>
          <w:szCs w:val="21"/>
        </w:rPr>
        <w:t>17</w:t>
      </w:r>
      <w:r w:rsidRPr="004F4066">
        <w:rPr>
          <w:rFonts w:ascii="ＭＳ 明朝" w:eastAsia="ＭＳ 明朝" w:cs="ＭＳ 明朝" w:hint="eastAsia"/>
          <w:spacing w:val="5"/>
          <w:kern w:val="0"/>
          <w:szCs w:val="21"/>
        </w:rPr>
        <w:t>年度室工大規則第１号）（以下「職務発明等規則」という。）第２条第１項に規定する発明等をいう。</w:t>
      </w:r>
    </w:p>
    <w:p w:rsidR="00000000" w:rsidRPr="004F4066" w:rsidRDefault="004F4066">
      <w:pPr>
        <w:autoSpaceDE w:val="0"/>
        <w:autoSpaceDN w:val="0"/>
        <w:adjustRightInd w:val="0"/>
        <w:spacing w:line="296" w:lineRule="atLeast"/>
        <w:ind w:left="440" w:hanging="220"/>
        <w:jc w:val="left"/>
        <w:rPr>
          <w:rFonts w:ascii="ＭＳ 明朝" w:eastAsia="ＭＳ 明朝" w:cs="ＭＳ 明朝"/>
          <w:spacing w:val="5"/>
          <w:kern w:val="0"/>
          <w:szCs w:val="21"/>
        </w:rPr>
      </w:pPr>
      <w:r w:rsidRPr="004F4066">
        <w:rPr>
          <w:rFonts w:ascii="ＭＳ 明朝" w:eastAsia="ＭＳ 明朝" w:cs="ＭＳ 明朝"/>
          <w:spacing w:val="5"/>
          <w:kern w:val="0"/>
          <w:szCs w:val="21"/>
        </w:rPr>
        <w:t>(</w:t>
      </w:r>
      <w:r w:rsidRPr="004F4066">
        <w:rPr>
          <w:rFonts w:ascii="ＭＳ 明朝" w:eastAsia="ＭＳ 明朝" w:cs="ＭＳ 明朝" w:hint="eastAsia"/>
          <w:spacing w:val="5"/>
          <w:kern w:val="0"/>
          <w:szCs w:val="21"/>
        </w:rPr>
        <w:t>５</w:t>
      </w:r>
      <w:r w:rsidRPr="004F4066">
        <w:rPr>
          <w:rFonts w:ascii="ＭＳ 明朝" w:eastAsia="ＭＳ 明朝" w:cs="ＭＳ 明朝"/>
          <w:spacing w:val="5"/>
          <w:kern w:val="0"/>
          <w:szCs w:val="21"/>
        </w:rPr>
        <w:t>)</w:t>
      </w:r>
      <w:r w:rsidRPr="004F4066">
        <w:rPr>
          <w:rFonts w:ascii="ＭＳ 明朝" w:eastAsia="ＭＳ 明朝" w:cs="ＭＳ 明朝" w:hint="eastAsia"/>
          <w:spacing w:val="5"/>
          <w:kern w:val="0"/>
          <w:szCs w:val="21"/>
        </w:rPr>
        <w:t xml:space="preserve">　知的財産権　職務発明等規則第２条第４項に規定する知的財産権をいう。</w:t>
      </w:r>
    </w:p>
    <w:p w:rsidR="00000000" w:rsidRPr="004F4066" w:rsidRDefault="004F4066">
      <w:pPr>
        <w:autoSpaceDE w:val="0"/>
        <w:autoSpaceDN w:val="0"/>
        <w:adjustRightInd w:val="0"/>
        <w:spacing w:line="296" w:lineRule="atLeast"/>
        <w:ind w:left="440" w:hanging="220"/>
        <w:jc w:val="left"/>
        <w:rPr>
          <w:rFonts w:ascii="ＭＳ 明朝" w:eastAsia="ＭＳ 明朝" w:cs="ＭＳ 明朝"/>
          <w:spacing w:val="5"/>
          <w:kern w:val="0"/>
          <w:szCs w:val="21"/>
        </w:rPr>
      </w:pPr>
      <w:r w:rsidRPr="004F4066">
        <w:rPr>
          <w:rFonts w:ascii="ＭＳ 明朝" w:eastAsia="ＭＳ 明朝" w:cs="ＭＳ 明朝"/>
          <w:spacing w:val="5"/>
          <w:kern w:val="0"/>
          <w:szCs w:val="21"/>
        </w:rPr>
        <w:t>(</w:t>
      </w:r>
      <w:r w:rsidRPr="004F4066">
        <w:rPr>
          <w:rFonts w:ascii="ＭＳ 明朝" w:eastAsia="ＭＳ 明朝" w:cs="ＭＳ 明朝" w:hint="eastAsia"/>
          <w:spacing w:val="5"/>
          <w:kern w:val="0"/>
          <w:szCs w:val="21"/>
        </w:rPr>
        <w:t>６</w:t>
      </w:r>
      <w:r w:rsidRPr="004F4066">
        <w:rPr>
          <w:rFonts w:ascii="ＭＳ 明朝" w:eastAsia="ＭＳ 明朝" w:cs="ＭＳ 明朝"/>
          <w:spacing w:val="5"/>
          <w:kern w:val="0"/>
          <w:szCs w:val="21"/>
        </w:rPr>
        <w:t>)</w:t>
      </w:r>
      <w:r w:rsidRPr="004F4066">
        <w:rPr>
          <w:rFonts w:ascii="ＭＳ 明朝" w:eastAsia="ＭＳ 明朝" w:cs="ＭＳ 明朝" w:hint="eastAsia"/>
          <w:spacing w:val="5"/>
          <w:kern w:val="0"/>
          <w:szCs w:val="21"/>
        </w:rPr>
        <w:t xml:space="preserve">　出願等　職務発明等規則第２条第６項に規定する出願等をいう。</w:t>
      </w:r>
    </w:p>
    <w:p w:rsidR="00000000" w:rsidRPr="004F4066" w:rsidRDefault="004F4066">
      <w:pPr>
        <w:autoSpaceDE w:val="0"/>
        <w:autoSpaceDN w:val="0"/>
        <w:adjustRightInd w:val="0"/>
        <w:spacing w:line="296" w:lineRule="atLeast"/>
        <w:ind w:left="440" w:hanging="220"/>
        <w:jc w:val="left"/>
        <w:rPr>
          <w:rFonts w:ascii="ＭＳ 明朝" w:eastAsia="ＭＳ 明朝" w:cs="ＭＳ 明朝"/>
          <w:spacing w:val="5"/>
          <w:kern w:val="0"/>
          <w:szCs w:val="21"/>
        </w:rPr>
      </w:pPr>
      <w:r w:rsidRPr="004F4066">
        <w:rPr>
          <w:rFonts w:ascii="ＭＳ 明朝" w:eastAsia="ＭＳ 明朝" w:cs="ＭＳ 明朝"/>
          <w:spacing w:val="5"/>
          <w:kern w:val="0"/>
          <w:szCs w:val="21"/>
        </w:rPr>
        <w:t>(</w:t>
      </w:r>
      <w:r w:rsidRPr="004F4066">
        <w:rPr>
          <w:rFonts w:ascii="ＭＳ 明朝" w:eastAsia="ＭＳ 明朝" w:cs="ＭＳ 明朝" w:hint="eastAsia"/>
          <w:spacing w:val="5"/>
          <w:kern w:val="0"/>
          <w:szCs w:val="21"/>
        </w:rPr>
        <w:t>７</w:t>
      </w:r>
      <w:r w:rsidRPr="004F4066">
        <w:rPr>
          <w:rFonts w:ascii="ＭＳ 明朝" w:eastAsia="ＭＳ 明朝" w:cs="ＭＳ 明朝"/>
          <w:spacing w:val="5"/>
          <w:kern w:val="0"/>
          <w:szCs w:val="21"/>
        </w:rPr>
        <w:t>)</w:t>
      </w:r>
      <w:r w:rsidRPr="004F4066">
        <w:rPr>
          <w:rFonts w:ascii="ＭＳ 明朝" w:eastAsia="ＭＳ 明朝" w:cs="ＭＳ 明朝" w:hint="eastAsia"/>
          <w:spacing w:val="5"/>
          <w:kern w:val="0"/>
          <w:szCs w:val="21"/>
        </w:rPr>
        <w:t xml:space="preserve">　知的財産権の実施　職務発明等規則第２条第７項に規定する実施をいう。</w:t>
      </w:r>
    </w:p>
    <w:p w:rsidR="00000000" w:rsidRPr="004F4066" w:rsidRDefault="004F4066">
      <w:pPr>
        <w:autoSpaceDE w:val="0"/>
        <w:autoSpaceDN w:val="0"/>
        <w:adjustRightInd w:val="0"/>
        <w:spacing w:line="296" w:lineRule="atLeast"/>
        <w:ind w:left="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の申請）</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第３条　民間機関等の長は、</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を申請するときは、別に定める</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申請書を学長に提出するものとする。</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２　民間機関等の長は、前項の申請書の提出に当たっては、あらかじめ研究代表者と研究計画について、十分な協議を行うものとする。</w:t>
      </w:r>
    </w:p>
    <w:p w:rsidR="00000000" w:rsidRPr="004F4066" w:rsidRDefault="004F4066">
      <w:pPr>
        <w:autoSpaceDE w:val="0"/>
        <w:autoSpaceDN w:val="0"/>
        <w:adjustRightInd w:val="0"/>
        <w:spacing w:line="296" w:lineRule="atLeast"/>
        <w:ind w:left="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（受入れの決定）</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第４条　学長は、前条の申請があったときは、当該</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の内容が本学の教育研究上有意義であり、かつ、本来</w:t>
      </w:r>
      <w:r w:rsidRPr="004F4066">
        <w:rPr>
          <w:rFonts w:ascii="ＭＳ 明朝" w:eastAsia="ＭＳ 明朝" w:cs="ＭＳ 明朝" w:hint="eastAsia"/>
          <w:spacing w:val="5"/>
          <w:kern w:val="0"/>
          <w:szCs w:val="21"/>
        </w:rPr>
        <w:t>の教育研究に支障を生じるおそれがないと認められる場合に限り、受入れの決定を行うものとする。</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２　学長は、</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の受入れを決定したときは、民間機関等の長に対し、別に定める</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受入通知書により通知するものとする。</w:t>
      </w:r>
    </w:p>
    <w:p w:rsidR="00000000" w:rsidRPr="004F4066" w:rsidRDefault="004F4066">
      <w:pPr>
        <w:autoSpaceDE w:val="0"/>
        <w:autoSpaceDN w:val="0"/>
        <w:adjustRightInd w:val="0"/>
        <w:spacing w:line="296" w:lineRule="atLeast"/>
        <w:ind w:left="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（契約の締結）</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第５条　学長は、</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の受入れを決定したときは、速やかに民間機関等の長と契約を締結しなければならない。</w:t>
      </w:r>
    </w:p>
    <w:p w:rsidR="00000000" w:rsidRPr="004F4066" w:rsidRDefault="004F4066">
      <w:pPr>
        <w:autoSpaceDE w:val="0"/>
        <w:autoSpaceDN w:val="0"/>
        <w:adjustRightInd w:val="0"/>
        <w:spacing w:line="296" w:lineRule="atLeast"/>
        <w:ind w:left="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（研究料）</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第６条　学長は、民間機関等から民間等</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員を受け入れるときは、研究料を徴収するものとする。</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２　民間等</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員を受け入れるときの研究料の額は、事業年度内にお</w:t>
      </w:r>
      <w:r w:rsidRPr="004F4066">
        <w:rPr>
          <w:rFonts w:ascii="ＭＳ 明朝" w:eastAsia="ＭＳ 明朝" w:cs="ＭＳ 明朝" w:hint="eastAsia"/>
          <w:spacing w:val="5"/>
          <w:kern w:val="0"/>
          <w:szCs w:val="21"/>
        </w:rPr>
        <w:t>いて受け入れる者１人につき、</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の実施期間が６か月を超える場合は</w:t>
      </w:r>
      <w:r w:rsidRPr="004F4066">
        <w:rPr>
          <w:rFonts w:ascii="ＭＳ 明朝" w:eastAsia="ＭＳ 明朝" w:cs="ＭＳ 明朝"/>
          <w:spacing w:val="5"/>
          <w:kern w:val="0"/>
          <w:szCs w:val="21"/>
        </w:rPr>
        <w:t>420,000</w:t>
      </w:r>
      <w:r w:rsidRPr="004F4066">
        <w:rPr>
          <w:rFonts w:ascii="ＭＳ 明朝" w:eastAsia="ＭＳ 明朝" w:cs="ＭＳ 明朝" w:hint="eastAsia"/>
          <w:spacing w:val="5"/>
          <w:kern w:val="0"/>
          <w:szCs w:val="21"/>
        </w:rPr>
        <w:t>円とし、６か月以内の場合は</w:t>
      </w:r>
      <w:r w:rsidRPr="004F4066">
        <w:rPr>
          <w:rFonts w:ascii="ＭＳ 明朝" w:eastAsia="ＭＳ 明朝" w:cs="ＭＳ 明朝"/>
          <w:spacing w:val="5"/>
          <w:kern w:val="0"/>
          <w:szCs w:val="21"/>
        </w:rPr>
        <w:t>210,000</w:t>
      </w:r>
      <w:r w:rsidRPr="004F4066">
        <w:rPr>
          <w:rFonts w:ascii="ＭＳ 明朝" w:eastAsia="ＭＳ 明朝" w:cs="ＭＳ 明朝" w:hint="eastAsia"/>
          <w:spacing w:val="5"/>
          <w:kern w:val="0"/>
          <w:szCs w:val="21"/>
        </w:rPr>
        <w:t>円とする。</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３　同一事業年度内において、研究期間を延長することにより民間等</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員の受け入れ期間が６か月を超えることとなる場合は、受け入れる者１人につき、</w:t>
      </w:r>
      <w:r w:rsidRPr="004F4066">
        <w:rPr>
          <w:rFonts w:ascii="ＭＳ 明朝" w:eastAsia="ＭＳ 明朝" w:cs="ＭＳ 明朝"/>
          <w:spacing w:val="5"/>
          <w:kern w:val="0"/>
          <w:szCs w:val="21"/>
        </w:rPr>
        <w:t>210,000</w:t>
      </w:r>
      <w:r w:rsidRPr="004F4066">
        <w:rPr>
          <w:rFonts w:ascii="ＭＳ 明朝" w:eastAsia="ＭＳ 明朝" w:cs="ＭＳ 明朝" w:hint="eastAsia"/>
          <w:spacing w:val="5"/>
          <w:kern w:val="0"/>
          <w:szCs w:val="21"/>
        </w:rPr>
        <w:t>円を追加して徴収するものとする。</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４　一事業年度を超えて研究期間を延長し引き続き民間等</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員を受入れるときは、次の事業年度の</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の実施期間が６か月を超える場合は</w:t>
      </w:r>
      <w:r w:rsidRPr="004F4066">
        <w:rPr>
          <w:rFonts w:ascii="ＭＳ 明朝" w:eastAsia="ＭＳ 明朝" w:cs="ＭＳ 明朝"/>
          <w:spacing w:val="5"/>
          <w:kern w:val="0"/>
          <w:szCs w:val="21"/>
        </w:rPr>
        <w:t>420,000</w:t>
      </w:r>
      <w:r w:rsidRPr="004F4066">
        <w:rPr>
          <w:rFonts w:ascii="ＭＳ 明朝" w:eastAsia="ＭＳ 明朝" w:cs="ＭＳ 明朝" w:hint="eastAsia"/>
          <w:spacing w:val="5"/>
          <w:kern w:val="0"/>
          <w:szCs w:val="21"/>
        </w:rPr>
        <w:t>円を、６か月以内の場合は</w:t>
      </w:r>
      <w:r w:rsidRPr="004F4066">
        <w:rPr>
          <w:rFonts w:ascii="ＭＳ 明朝" w:eastAsia="ＭＳ 明朝" w:cs="ＭＳ 明朝"/>
          <w:spacing w:val="5"/>
          <w:kern w:val="0"/>
          <w:szCs w:val="21"/>
        </w:rPr>
        <w:t>210,000</w:t>
      </w:r>
      <w:r w:rsidRPr="004F4066">
        <w:rPr>
          <w:rFonts w:ascii="ＭＳ 明朝" w:eastAsia="ＭＳ 明朝" w:cs="ＭＳ 明朝" w:hint="eastAsia"/>
          <w:spacing w:val="5"/>
          <w:kern w:val="0"/>
          <w:szCs w:val="21"/>
        </w:rPr>
        <w:t>円を追</w:t>
      </w:r>
      <w:r w:rsidRPr="004F4066">
        <w:rPr>
          <w:rFonts w:ascii="ＭＳ 明朝" w:eastAsia="ＭＳ 明朝" w:cs="ＭＳ 明朝" w:hint="eastAsia"/>
          <w:spacing w:val="5"/>
          <w:kern w:val="0"/>
          <w:szCs w:val="21"/>
        </w:rPr>
        <w:lastRenderedPageBreak/>
        <w:t>加して徴収する。</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５　既納の研究料は、これを返還しない。</w:t>
      </w:r>
    </w:p>
    <w:p w:rsidR="00000000" w:rsidRPr="004F4066" w:rsidRDefault="004F4066">
      <w:pPr>
        <w:autoSpaceDE w:val="0"/>
        <w:autoSpaceDN w:val="0"/>
        <w:adjustRightInd w:val="0"/>
        <w:spacing w:line="296" w:lineRule="atLeast"/>
        <w:ind w:left="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（研究に要する経費）</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第７条　本学は、本学の施設及び設備を</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の用に供するとともに、当該施設及び設備の維持管理に必要な経常経費等を負担するものとする。</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２　民間機関等は、</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の遂行に必要となる設備等費、消耗品費、旅費、謝金等の直接的な経費（以下「直接経費」という。）及び当該研究遂行に関連し直接経費以外に必要となる経費（以下「間接経費」という。）の合算額を負担するものとする。</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３　前項の間接経費は直接経費の</w:t>
      </w:r>
      <w:r w:rsidRPr="004F4066">
        <w:rPr>
          <w:rFonts w:ascii="ＭＳ 明朝" w:eastAsia="ＭＳ 明朝" w:cs="ＭＳ 明朝"/>
          <w:spacing w:val="5"/>
          <w:kern w:val="0"/>
          <w:szCs w:val="21"/>
        </w:rPr>
        <w:t>30</w:t>
      </w:r>
      <w:r w:rsidRPr="004F4066">
        <w:rPr>
          <w:rFonts w:ascii="ＭＳ 明朝" w:eastAsia="ＭＳ 明朝" w:cs="ＭＳ 明朝" w:hint="eastAsia"/>
          <w:spacing w:val="5"/>
          <w:kern w:val="0"/>
          <w:szCs w:val="21"/>
        </w:rPr>
        <w:t>％に相当する額とする。</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 xml:space="preserve">４　</w:t>
      </w:r>
      <w:r w:rsidRPr="004F4066">
        <w:rPr>
          <w:rFonts w:ascii="ＭＳ 明朝" w:eastAsia="ＭＳ 明朝" w:cs="ＭＳ 明朝" w:hint="eastAsia"/>
          <w:spacing w:val="5"/>
          <w:kern w:val="0"/>
          <w:szCs w:val="21"/>
        </w:rPr>
        <w:t>第２項の規定にかかわらず、本学は、</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の遂行に必要な経費を適切に分担する観点から、必要に</w:t>
      </w:r>
      <w:bookmarkStart w:id="0" w:name="_GoBack"/>
      <w:bookmarkEnd w:id="0"/>
      <w:r w:rsidRPr="004F4066">
        <w:rPr>
          <w:rFonts w:ascii="ＭＳ 明朝" w:eastAsia="ＭＳ 明朝" w:cs="ＭＳ 明朝" w:hint="eastAsia"/>
          <w:spacing w:val="5"/>
          <w:kern w:val="0"/>
          <w:szCs w:val="21"/>
        </w:rPr>
        <w:t>応じ、予算の範囲内において直接経費の一部を負担することができる。</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５　本学及び民間機関等における</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の場合は、民間機関等における研究に要する経費等は、民間機関等が負担するものとする。</w:t>
      </w:r>
    </w:p>
    <w:p w:rsidR="00000000" w:rsidRPr="004F4066" w:rsidRDefault="004F4066">
      <w:pPr>
        <w:autoSpaceDE w:val="0"/>
        <w:autoSpaceDN w:val="0"/>
        <w:adjustRightInd w:val="0"/>
        <w:spacing w:line="296" w:lineRule="atLeast"/>
        <w:ind w:left="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（設備等の取扱い）</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第８条　本学における</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に要する経費等により、研究の必要上、本学が新たに取得した設備等は、本学の所有に属するものとする。</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２　本学及び民間機関等における</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に要する経費等により、研究の必要上、民間機関等が</w:t>
      </w:r>
      <w:r w:rsidRPr="004F4066">
        <w:rPr>
          <w:rFonts w:ascii="ＭＳ 明朝" w:eastAsia="ＭＳ 明朝" w:cs="ＭＳ 明朝" w:hint="eastAsia"/>
          <w:spacing w:val="5"/>
          <w:kern w:val="0"/>
          <w:szCs w:val="21"/>
        </w:rPr>
        <w:t>新たに取得した設備等は、民間機関等の所有に属するものとする。</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３　本学は、本学で行う</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の遂行上必要な場合は、民間機関等から、その所有に係る設備を受け入れることができるものとする。ただし、当該設備の搬入及び搬出に要する経費は、民間機関等が負担するものとする。</w:t>
      </w:r>
    </w:p>
    <w:p w:rsidR="00000000" w:rsidRPr="004F4066" w:rsidRDefault="004F4066">
      <w:pPr>
        <w:autoSpaceDE w:val="0"/>
        <w:autoSpaceDN w:val="0"/>
        <w:adjustRightInd w:val="0"/>
        <w:spacing w:line="296" w:lineRule="atLeast"/>
        <w:ind w:left="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（研究場所）</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第９条　本学の教員は、本学において行う研究又は分担して行う研究のために必要な場合は、民間機関等の施設において研究を行うことができるものとする。</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２　本学の教員は、前項の規定により当該民間機関等の施設において研究を行うときは、研究用務の</w:t>
      </w:r>
      <w:r w:rsidRPr="004F4066">
        <w:rPr>
          <w:rFonts w:ascii="ＭＳ 明朝" w:eastAsia="ＭＳ 明朝" w:cs="ＭＳ 明朝" w:hint="eastAsia"/>
          <w:spacing w:val="5"/>
          <w:kern w:val="0"/>
          <w:szCs w:val="21"/>
        </w:rPr>
        <w:t>ための出張として所要の手続きをとるものとする。</w:t>
      </w:r>
    </w:p>
    <w:p w:rsidR="00000000" w:rsidRPr="004F4066" w:rsidRDefault="004F4066">
      <w:pPr>
        <w:autoSpaceDE w:val="0"/>
        <w:autoSpaceDN w:val="0"/>
        <w:adjustRightInd w:val="0"/>
        <w:spacing w:line="296" w:lineRule="atLeast"/>
        <w:ind w:left="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（中止又は期間の延長）</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第</w:t>
      </w:r>
      <w:r w:rsidRPr="004F4066">
        <w:rPr>
          <w:rFonts w:ascii="ＭＳ 明朝" w:eastAsia="ＭＳ 明朝" w:cs="ＭＳ 明朝"/>
          <w:spacing w:val="5"/>
          <w:kern w:val="0"/>
          <w:szCs w:val="21"/>
        </w:rPr>
        <w:t>10</w:t>
      </w:r>
      <w:r w:rsidRPr="004F4066">
        <w:rPr>
          <w:rFonts w:ascii="ＭＳ 明朝" w:eastAsia="ＭＳ 明朝" w:cs="ＭＳ 明朝" w:hint="eastAsia"/>
          <w:spacing w:val="5"/>
          <w:kern w:val="0"/>
          <w:szCs w:val="21"/>
        </w:rPr>
        <w:t>条　研究代表者は、</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を中止し、又はその期間を延長する必要が生じたときは、学長に</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の中止又は期間の延長の申請をするものとする。</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２　学長は、前項の申請があった場合において、</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の遂行上やむを得ないと認めるときは、民間機関等の長と協議のうえ、</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を中止又はその期間を延長できるものとする。</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３　学長は、前項の規定により</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を中止し、又はその期間の延長を決定した場合には、その旨を民間機関等の長に通知するとともに、</w:t>
      </w:r>
      <w:r w:rsidRPr="004F4066">
        <w:rPr>
          <w:rFonts w:ascii="ＭＳ 明朝" w:eastAsia="ＭＳ 明朝" w:cs="ＭＳ 明朝" w:hint="eastAsia"/>
          <w:spacing w:val="5"/>
          <w:kern w:val="0"/>
          <w:szCs w:val="21"/>
        </w:rPr>
        <w:t>共</w:t>
      </w:r>
      <w:r w:rsidRPr="004F4066">
        <w:rPr>
          <w:rFonts w:ascii="ＭＳ 明朝" w:eastAsia="ＭＳ 明朝" w:cs="ＭＳ 明朝" w:hint="eastAsia"/>
          <w:spacing w:val="5"/>
          <w:kern w:val="0"/>
          <w:szCs w:val="21"/>
        </w:rPr>
        <w:t>同研究</w:t>
      </w:r>
      <w:r w:rsidRPr="004F4066">
        <w:rPr>
          <w:rFonts w:ascii="ＭＳ 明朝" w:eastAsia="ＭＳ 明朝" w:cs="ＭＳ 明朝" w:hint="eastAsia"/>
          <w:spacing w:val="5"/>
          <w:kern w:val="0"/>
          <w:szCs w:val="21"/>
        </w:rPr>
        <w:t>に係る契約を解約し、又は変更するものとする。</w:t>
      </w:r>
    </w:p>
    <w:p w:rsidR="00000000" w:rsidRPr="004F4066" w:rsidRDefault="004F4066">
      <w:pPr>
        <w:autoSpaceDE w:val="0"/>
        <w:autoSpaceDN w:val="0"/>
        <w:adjustRightInd w:val="0"/>
        <w:spacing w:line="296" w:lineRule="atLeast"/>
        <w:ind w:left="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（知的財産権の出願等）</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第</w:t>
      </w:r>
      <w:r w:rsidRPr="004F4066">
        <w:rPr>
          <w:rFonts w:ascii="ＭＳ 明朝" w:eastAsia="ＭＳ 明朝" w:cs="ＭＳ 明朝"/>
          <w:spacing w:val="5"/>
          <w:kern w:val="0"/>
          <w:szCs w:val="21"/>
        </w:rPr>
        <w:t>11</w:t>
      </w:r>
      <w:r w:rsidRPr="004F4066">
        <w:rPr>
          <w:rFonts w:ascii="ＭＳ 明朝" w:eastAsia="ＭＳ 明朝" w:cs="ＭＳ 明朝" w:hint="eastAsia"/>
          <w:spacing w:val="5"/>
          <w:kern w:val="0"/>
          <w:szCs w:val="21"/>
        </w:rPr>
        <w:t>条　研究代表者は、</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の結果、発明等を行った場合は、速やかに学長に届け出るものとする。</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２　前項の届け出があった場合は、学長及び民間機関等の長は、相互に通報するとともに、帰属の決定、出願事務等が円滑に行われるよう努めるものとする。</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３　学長及び民間機関等の長は、本学の教員又は民間等</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員が</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の結果それぞれ単独で発明等を行った場合において、出願等を行おうとするときは、当該発明等を単独で行ったことについて、あらかじめ</w:t>
      </w:r>
      <w:r w:rsidRPr="004F4066">
        <w:rPr>
          <w:rFonts w:ascii="ＭＳ 明朝" w:eastAsia="ＭＳ 明朝" w:cs="ＭＳ 明朝" w:hint="eastAsia"/>
          <w:spacing w:val="5"/>
          <w:kern w:val="0"/>
          <w:szCs w:val="21"/>
        </w:rPr>
        <w:t>、それぞれ相手方の同意を得るものとする。</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４　学長及び民間機関等の長は、本学の教員又は民間等</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員が</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の結果、共同で発明等を行った場合において、出願等を行おうとするときは、持分等を定めた共同出願契約を締結の上、共同で出願等を行うものとする。ただし、学長が民間機関等の長から知的財産権を承継したときは、学長は、単独で出願等を行うものとする。</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５　学長は、前項本文の規定により共同出願契約を締結するときは、当該教員が当該民間等</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員と合意予定の持分案について、あらかじめ室蘭工業大学知的財産審査委員会に</w:t>
      </w:r>
      <w:r w:rsidRPr="004F4066">
        <w:rPr>
          <w:rFonts w:ascii="ＭＳ 明朝" w:eastAsia="ＭＳ 明朝" w:cs="ＭＳ 明朝" w:hint="eastAsia"/>
          <w:spacing w:val="5"/>
          <w:kern w:val="0"/>
          <w:szCs w:val="21"/>
        </w:rPr>
        <w:t>諮るものとする。</w:t>
      </w:r>
    </w:p>
    <w:p w:rsidR="00000000" w:rsidRPr="004F4066" w:rsidRDefault="004F4066">
      <w:pPr>
        <w:autoSpaceDE w:val="0"/>
        <w:autoSpaceDN w:val="0"/>
        <w:adjustRightInd w:val="0"/>
        <w:spacing w:line="296" w:lineRule="atLeast"/>
        <w:ind w:left="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（知的財産権の実施）</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第</w:t>
      </w:r>
      <w:r w:rsidRPr="004F4066">
        <w:rPr>
          <w:rFonts w:ascii="ＭＳ 明朝" w:eastAsia="ＭＳ 明朝" w:cs="ＭＳ 明朝"/>
          <w:spacing w:val="5"/>
          <w:kern w:val="0"/>
          <w:szCs w:val="21"/>
        </w:rPr>
        <w:t>12</w:t>
      </w:r>
      <w:r w:rsidRPr="004F4066">
        <w:rPr>
          <w:rFonts w:ascii="ＭＳ 明朝" w:eastAsia="ＭＳ 明朝" w:cs="ＭＳ 明朝" w:hint="eastAsia"/>
          <w:spacing w:val="5"/>
          <w:kern w:val="0"/>
          <w:szCs w:val="21"/>
        </w:rPr>
        <w:t>条　学長は、</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の結果生じた発明等で本学が承継した知的財産権について、民間機関等又は民間機関等が指定する者から独占的に実施したい旨の申し出があったときは、民間機関等と協議</w:t>
      </w:r>
      <w:r w:rsidRPr="004F4066">
        <w:rPr>
          <w:rFonts w:ascii="ＭＳ 明朝" w:eastAsia="ＭＳ 明朝" w:cs="ＭＳ 明朝" w:hint="eastAsia"/>
          <w:spacing w:val="5"/>
          <w:kern w:val="0"/>
          <w:szCs w:val="21"/>
        </w:rPr>
        <w:lastRenderedPageBreak/>
        <w:t>のうえ、当該知的財産権を独占的に実施させる期間を定め、これを実施させることができる。</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２　学長は、</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の結果生じた発明等で共有に係る知的財産権について、民間機関等又は民間機関等が指定する者から独占的に実施したい旨の申し出があったときは、民間機関等と協議のうえ、当該知的財産権を独占的に実施</w:t>
      </w:r>
      <w:r w:rsidRPr="004F4066">
        <w:rPr>
          <w:rFonts w:ascii="ＭＳ 明朝" w:eastAsia="ＭＳ 明朝" w:cs="ＭＳ 明朝" w:hint="eastAsia"/>
          <w:spacing w:val="5"/>
          <w:kern w:val="0"/>
          <w:szCs w:val="21"/>
        </w:rPr>
        <w:t>させる期間を定め、これを実施させることができる。</w:t>
      </w:r>
    </w:p>
    <w:p w:rsidR="00000000" w:rsidRPr="004F4066" w:rsidRDefault="004F4066">
      <w:pPr>
        <w:autoSpaceDE w:val="0"/>
        <w:autoSpaceDN w:val="0"/>
        <w:adjustRightInd w:val="0"/>
        <w:spacing w:line="296" w:lineRule="atLeast"/>
        <w:ind w:left="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（第三者に対する実施の許諾）</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第</w:t>
      </w:r>
      <w:r w:rsidRPr="004F4066">
        <w:rPr>
          <w:rFonts w:ascii="ＭＳ 明朝" w:eastAsia="ＭＳ 明朝" w:cs="ＭＳ 明朝"/>
          <w:spacing w:val="5"/>
          <w:kern w:val="0"/>
          <w:szCs w:val="21"/>
        </w:rPr>
        <w:t>13</w:t>
      </w:r>
      <w:r w:rsidRPr="004F4066">
        <w:rPr>
          <w:rFonts w:ascii="ＭＳ 明朝" w:eastAsia="ＭＳ 明朝" w:cs="ＭＳ 明朝" w:hint="eastAsia"/>
          <w:spacing w:val="5"/>
          <w:kern w:val="0"/>
          <w:szCs w:val="21"/>
        </w:rPr>
        <w:t>条　前条第１項の場合において、民間機関等又は民間機関等の指定する者が、本学の承継した知的財産権を、前条に規定する独占的実施期間開始後、一定期間正当な理由なく実施しないときは、学長は、民間機関等及び民間機関等の指定する者以外の者（以下「第三者」という。）に対し、当該知的財産権の実施を許諾することができる。</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２　前条第２項の場合において、民間機関等又は民間機関等の指定する者が、共有に係る知的財産権を、前条に規定する独占的実施期</w:t>
      </w:r>
      <w:r w:rsidRPr="004F4066">
        <w:rPr>
          <w:rFonts w:ascii="ＭＳ 明朝" w:eastAsia="ＭＳ 明朝" w:cs="ＭＳ 明朝" w:hint="eastAsia"/>
          <w:spacing w:val="5"/>
          <w:kern w:val="0"/>
          <w:szCs w:val="21"/>
        </w:rPr>
        <w:t>間開始後、一定期間正当な理由なく実施しないときは、学長は、第三者に対し、当該知的財産権の実施を許諾することができる。</w:t>
      </w:r>
    </w:p>
    <w:p w:rsidR="00000000" w:rsidRPr="004F4066" w:rsidRDefault="004F4066">
      <w:pPr>
        <w:autoSpaceDE w:val="0"/>
        <w:autoSpaceDN w:val="0"/>
        <w:adjustRightInd w:val="0"/>
        <w:spacing w:line="296" w:lineRule="atLeast"/>
        <w:ind w:left="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（実施料）</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第</w:t>
      </w:r>
      <w:r w:rsidRPr="004F4066">
        <w:rPr>
          <w:rFonts w:ascii="ＭＳ 明朝" w:eastAsia="ＭＳ 明朝" w:cs="ＭＳ 明朝"/>
          <w:spacing w:val="5"/>
          <w:kern w:val="0"/>
          <w:szCs w:val="21"/>
        </w:rPr>
        <w:t>14</w:t>
      </w:r>
      <w:r w:rsidRPr="004F4066">
        <w:rPr>
          <w:rFonts w:ascii="ＭＳ 明朝" w:eastAsia="ＭＳ 明朝" w:cs="ＭＳ 明朝" w:hint="eastAsia"/>
          <w:spacing w:val="5"/>
          <w:kern w:val="0"/>
          <w:szCs w:val="21"/>
        </w:rPr>
        <w:t>条　本学は、前２条の規定により本学が承継した知的財産権又は共有に係る知的財産権の実施を許諾したときは、別に実施契約を定め、実施料を徴収するものとする。</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２　本学は、共有に係る知的財産権を本学と共有する民間機関等が実施するときは、別に実施契約を締結の上実施料を徴収するものとする。</w:t>
      </w:r>
    </w:p>
    <w:p w:rsidR="00000000" w:rsidRPr="004F4066" w:rsidRDefault="004F4066">
      <w:pPr>
        <w:autoSpaceDE w:val="0"/>
        <w:autoSpaceDN w:val="0"/>
        <w:adjustRightInd w:val="0"/>
        <w:spacing w:line="296" w:lineRule="atLeast"/>
        <w:ind w:left="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（研究完了報告）</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第</w:t>
      </w:r>
      <w:r w:rsidRPr="004F4066">
        <w:rPr>
          <w:rFonts w:ascii="ＭＳ 明朝" w:eastAsia="ＭＳ 明朝" w:cs="ＭＳ 明朝"/>
          <w:spacing w:val="5"/>
          <w:kern w:val="0"/>
          <w:szCs w:val="21"/>
        </w:rPr>
        <w:t>15</w:t>
      </w:r>
      <w:r w:rsidRPr="004F4066">
        <w:rPr>
          <w:rFonts w:ascii="ＭＳ 明朝" w:eastAsia="ＭＳ 明朝" w:cs="ＭＳ 明朝" w:hint="eastAsia"/>
          <w:spacing w:val="5"/>
          <w:kern w:val="0"/>
          <w:szCs w:val="21"/>
        </w:rPr>
        <w:t>条　研究代表者は、当該</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が完了したときは、学長にその旨を報告しなけ</w:t>
      </w:r>
      <w:r w:rsidRPr="004F4066">
        <w:rPr>
          <w:rFonts w:ascii="ＭＳ 明朝" w:eastAsia="ＭＳ 明朝" w:cs="ＭＳ 明朝" w:hint="eastAsia"/>
          <w:spacing w:val="5"/>
          <w:kern w:val="0"/>
          <w:szCs w:val="21"/>
        </w:rPr>
        <w:t>ればならない。</w:t>
      </w:r>
    </w:p>
    <w:p w:rsidR="00000000" w:rsidRPr="004F4066" w:rsidRDefault="004F4066">
      <w:pPr>
        <w:autoSpaceDE w:val="0"/>
        <w:autoSpaceDN w:val="0"/>
        <w:adjustRightInd w:val="0"/>
        <w:spacing w:line="296" w:lineRule="atLeast"/>
        <w:ind w:left="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（実績報告書の作成）</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第</w:t>
      </w:r>
      <w:r w:rsidRPr="004F4066">
        <w:rPr>
          <w:rFonts w:ascii="ＭＳ 明朝" w:eastAsia="ＭＳ 明朝" w:cs="ＭＳ 明朝"/>
          <w:spacing w:val="5"/>
          <w:kern w:val="0"/>
          <w:szCs w:val="21"/>
        </w:rPr>
        <w:t>16</w:t>
      </w:r>
      <w:r w:rsidRPr="004F4066">
        <w:rPr>
          <w:rFonts w:ascii="ＭＳ 明朝" w:eastAsia="ＭＳ 明朝" w:cs="ＭＳ 明朝" w:hint="eastAsia"/>
          <w:spacing w:val="5"/>
          <w:kern w:val="0"/>
          <w:szCs w:val="21"/>
        </w:rPr>
        <w:t>条　研究代表者は、実施期間中に得られた研究成果について、民間機関等と協力の上、実績報告書をとりまとめるものとする。</w:t>
      </w:r>
    </w:p>
    <w:p w:rsidR="00000000" w:rsidRPr="004F4066" w:rsidRDefault="004F4066">
      <w:pPr>
        <w:autoSpaceDE w:val="0"/>
        <w:autoSpaceDN w:val="0"/>
        <w:adjustRightInd w:val="0"/>
        <w:spacing w:line="296" w:lineRule="atLeast"/>
        <w:ind w:left="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（研究成果の公表）</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第</w:t>
      </w:r>
      <w:r w:rsidRPr="004F4066">
        <w:rPr>
          <w:rFonts w:ascii="ＭＳ 明朝" w:eastAsia="ＭＳ 明朝" w:cs="ＭＳ 明朝"/>
          <w:spacing w:val="5"/>
          <w:kern w:val="0"/>
          <w:szCs w:val="21"/>
        </w:rPr>
        <w:t>17</w:t>
      </w:r>
      <w:r w:rsidRPr="004F4066">
        <w:rPr>
          <w:rFonts w:ascii="ＭＳ 明朝" w:eastAsia="ＭＳ 明朝" w:cs="ＭＳ 明朝" w:hint="eastAsia"/>
          <w:spacing w:val="5"/>
          <w:kern w:val="0"/>
          <w:szCs w:val="21"/>
        </w:rPr>
        <w:t>条　本学は、原則として</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による研究成果を公表するものとする。ただし、公表の時期及び方法については、本学と民間機関等が協議の上定めるものとする。</w:t>
      </w:r>
    </w:p>
    <w:p w:rsidR="00000000" w:rsidRPr="004F4066" w:rsidRDefault="004F4066">
      <w:pPr>
        <w:autoSpaceDE w:val="0"/>
        <w:autoSpaceDN w:val="0"/>
        <w:adjustRightInd w:val="0"/>
        <w:spacing w:line="296" w:lineRule="atLeast"/>
        <w:ind w:left="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（準用）</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第</w:t>
      </w:r>
      <w:r w:rsidRPr="004F4066">
        <w:rPr>
          <w:rFonts w:ascii="ＭＳ 明朝" w:eastAsia="ＭＳ 明朝" w:cs="ＭＳ 明朝"/>
          <w:spacing w:val="5"/>
          <w:kern w:val="0"/>
          <w:szCs w:val="21"/>
        </w:rPr>
        <w:t>18</w:t>
      </w:r>
      <w:r w:rsidRPr="004F4066">
        <w:rPr>
          <w:rFonts w:ascii="ＭＳ 明朝" w:eastAsia="ＭＳ 明朝" w:cs="ＭＳ 明朝" w:hint="eastAsia"/>
          <w:spacing w:val="5"/>
          <w:kern w:val="0"/>
          <w:szCs w:val="21"/>
        </w:rPr>
        <w:t>条　民間等</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員には、必要に応じて本学の学内規則が準用される。</w:t>
      </w:r>
    </w:p>
    <w:p w:rsidR="00000000" w:rsidRPr="004F4066" w:rsidRDefault="004F4066">
      <w:pPr>
        <w:autoSpaceDE w:val="0"/>
        <w:autoSpaceDN w:val="0"/>
        <w:adjustRightInd w:val="0"/>
        <w:spacing w:line="296" w:lineRule="atLeast"/>
        <w:ind w:left="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（適用除外）</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第</w:t>
      </w:r>
      <w:r w:rsidRPr="004F4066">
        <w:rPr>
          <w:rFonts w:ascii="ＭＳ 明朝" w:eastAsia="ＭＳ 明朝" w:cs="ＭＳ 明朝"/>
          <w:spacing w:val="5"/>
          <w:kern w:val="0"/>
          <w:szCs w:val="21"/>
        </w:rPr>
        <w:t>19</w:t>
      </w:r>
      <w:r w:rsidRPr="004F4066">
        <w:rPr>
          <w:rFonts w:ascii="ＭＳ 明朝" w:eastAsia="ＭＳ 明朝" w:cs="ＭＳ 明朝" w:hint="eastAsia"/>
          <w:spacing w:val="5"/>
          <w:kern w:val="0"/>
          <w:szCs w:val="21"/>
        </w:rPr>
        <w:t>条　本学は、次の各号のいずれかに該当するときは、この規則の全部又は一部を</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又はその民間機関等に対して適用しないことができる。</w:t>
      </w:r>
    </w:p>
    <w:p w:rsidR="00000000" w:rsidRPr="004F4066" w:rsidRDefault="004F4066">
      <w:pPr>
        <w:autoSpaceDE w:val="0"/>
        <w:autoSpaceDN w:val="0"/>
        <w:adjustRightInd w:val="0"/>
        <w:spacing w:line="296" w:lineRule="atLeast"/>
        <w:ind w:left="440" w:hanging="220"/>
        <w:jc w:val="left"/>
        <w:rPr>
          <w:rFonts w:ascii="ＭＳ 明朝" w:eastAsia="ＭＳ 明朝" w:cs="ＭＳ 明朝"/>
          <w:spacing w:val="5"/>
          <w:kern w:val="0"/>
          <w:szCs w:val="21"/>
        </w:rPr>
      </w:pPr>
      <w:r w:rsidRPr="004F4066">
        <w:rPr>
          <w:rFonts w:ascii="ＭＳ 明朝" w:eastAsia="ＭＳ 明朝" w:cs="ＭＳ 明朝"/>
          <w:spacing w:val="5"/>
          <w:kern w:val="0"/>
          <w:szCs w:val="21"/>
        </w:rPr>
        <w:t>(</w:t>
      </w:r>
      <w:r w:rsidRPr="004F4066">
        <w:rPr>
          <w:rFonts w:ascii="ＭＳ 明朝" w:eastAsia="ＭＳ 明朝" w:cs="ＭＳ 明朝" w:hint="eastAsia"/>
          <w:spacing w:val="5"/>
          <w:kern w:val="0"/>
          <w:szCs w:val="21"/>
        </w:rPr>
        <w:t>１</w:t>
      </w:r>
      <w:r w:rsidRPr="004F4066">
        <w:rPr>
          <w:rFonts w:ascii="ＭＳ 明朝" w:eastAsia="ＭＳ 明朝" w:cs="ＭＳ 明朝"/>
          <w:spacing w:val="5"/>
          <w:kern w:val="0"/>
          <w:szCs w:val="21"/>
        </w:rPr>
        <w:t>)</w:t>
      </w:r>
      <w:r w:rsidRPr="004F4066">
        <w:rPr>
          <w:rFonts w:ascii="ＭＳ 明朝" w:eastAsia="ＭＳ 明朝" w:cs="ＭＳ 明朝" w:hint="eastAsia"/>
          <w:spacing w:val="5"/>
          <w:kern w:val="0"/>
          <w:szCs w:val="21"/>
        </w:rPr>
        <w:t xml:space="preserve">　民間機関等が、国、政府関係機関、地方公共団体若しくは国際機関、又はこれらから委託を受けたものであるとき。</w:t>
      </w:r>
    </w:p>
    <w:p w:rsidR="00000000" w:rsidRPr="004F4066" w:rsidRDefault="004F4066">
      <w:pPr>
        <w:autoSpaceDE w:val="0"/>
        <w:autoSpaceDN w:val="0"/>
        <w:adjustRightInd w:val="0"/>
        <w:spacing w:line="296" w:lineRule="atLeast"/>
        <w:ind w:left="440" w:hanging="220"/>
        <w:jc w:val="left"/>
        <w:rPr>
          <w:rFonts w:ascii="ＭＳ 明朝" w:eastAsia="ＭＳ 明朝" w:cs="ＭＳ 明朝"/>
          <w:spacing w:val="5"/>
          <w:kern w:val="0"/>
          <w:szCs w:val="21"/>
        </w:rPr>
      </w:pPr>
      <w:r w:rsidRPr="004F4066">
        <w:rPr>
          <w:rFonts w:ascii="ＭＳ 明朝" w:eastAsia="ＭＳ 明朝" w:cs="ＭＳ 明朝"/>
          <w:spacing w:val="5"/>
          <w:kern w:val="0"/>
          <w:szCs w:val="21"/>
        </w:rPr>
        <w:t>(</w:t>
      </w:r>
      <w:r w:rsidRPr="004F4066">
        <w:rPr>
          <w:rFonts w:ascii="ＭＳ 明朝" w:eastAsia="ＭＳ 明朝" w:cs="ＭＳ 明朝" w:hint="eastAsia"/>
          <w:spacing w:val="5"/>
          <w:kern w:val="0"/>
          <w:szCs w:val="21"/>
        </w:rPr>
        <w:t>２</w:t>
      </w:r>
      <w:r w:rsidRPr="004F4066">
        <w:rPr>
          <w:rFonts w:ascii="ＭＳ 明朝" w:eastAsia="ＭＳ 明朝" w:cs="ＭＳ 明朝"/>
          <w:spacing w:val="5"/>
          <w:kern w:val="0"/>
          <w:szCs w:val="21"/>
        </w:rPr>
        <w:t>)</w:t>
      </w:r>
      <w:r w:rsidRPr="004F4066">
        <w:rPr>
          <w:rFonts w:ascii="ＭＳ 明朝" w:eastAsia="ＭＳ 明朝" w:cs="ＭＳ 明朝" w:hint="eastAsia"/>
          <w:spacing w:val="5"/>
          <w:kern w:val="0"/>
          <w:szCs w:val="21"/>
        </w:rPr>
        <w:t xml:space="preserve">　学長が特別な事情があると認めたとき。</w:t>
      </w:r>
    </w:p>
    <w:p w:rsidR="00000000" w:rsidRPr="004F4066" w:rsidRDefault="004F4066">
      <w:pPr>
        <w:autoSpaceDE w:val="0"/>
        <w:autoSpaceDN w:val="0"/>
        <w:adjustRightInd w:val="0"/>
        <w:spacing w:line="296" w:lineRule="atLeast"/>
        <w:ind w:left="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（事務）</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第</w:t>
      </w:r>
      <w:r w:rsidRPr="004F4066">
        <w:rPr>
          <w:rFonts w:ascii="ＭＳ 明朝" w:eastAsia="ＭＳ 明朝" w:cs="ＭＳ 明朝"/>
          <w:spacing w:val="5"/>
          <w:kern w:val="0"/>
          <w:szCs w:val="21"/>
        </w:rPr>
        <w:t>20</w:t>
      </w:r>
      <w:r w:rsidRPr="004F4066">
        <w:rPr>
          <w:rFonts w:ascii="ＭＳ 明朝" w:eastAsia="ＭＳ 明朝" w:cs="ＭＳ 明朝" w:hint="eastAsia"/>
          <w:spacing w:val="5"/>
          <w:kern w:val="0"/>
          <w:szCs w:val="21"/>
        </w:rPr>
        <w:t xml:space="preserve">条　</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に関する事務は、研究協力課で処理する。</w:t>
      </w:r>
    </w:p>
    <w:p w:rsidR="00000000" w:rsidRPr="004F4066" w:rsidRDefault="004F4066">
      <w:pPr>
        <w:autoSpaceDE w:val="0"/>
        <w:autoSpaceDN w:val="0"/>
        <w:adjustRightInd w:val="0"/>
        <w:spacing w:line="296" w:lineRule="atLeast"/>
        <w:ind w:left="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（雑則）</w:t>
      </w:r>
    </w:p>
    <w:p w:rsidR="00000000" w:rsidRPr="004F4066" w:rsidRDefault="004F4066">
      <w:pPr>
        <w:autoSpaceDE w:val="0"/>
        <w:autoSpaceDN w:val="0"/>
        <w:adjustRightInd w:val="0"/>
        <w:spacing w:line="296" w:lineRule="atLeast"/>
        <w:ind w:left="220" w:hanging="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第</w:t>
      </w:r>
      <w:r w:rsidRPr="004F4066">
        <w:rPr>
          <w:rFonts w:ascii="ＭＳ 明朝" w:eastAsia="ＭＳ 明朝" w:cs="ＭＳ 明朝"/>
          <w:spacing w:val="5"/>
          <w:kern w:val="0"/>
          <w:szCs w:val="21"/>
        </w:rPr>
        <w:t>21</w:t>
      </w:r>
      <w:r w:rsidRPr="004F4066">
        <w:rPr>
          <w:rFonts w:ascii="ＭＳ 明朝" w:eastAsia="ＭＳ 明朝" w:cs="ＭＳ 明朝" w:hint="eastAsia"/>
          <w:spacing w:val="5"/>
          <w:kern w:val="0"/>
          <w:szCs w:val="21"/>
        </w:rPr>
        <w:t>条　この規則に定めるもののほか、</w:t>
      </w:r>
      <w:r w:rsidRPr="004F4066">
        <w:rPr>
          <w:rFonts w:ascii="ＭＳ 明朝" w:eastAsia="ＭＳ 明朝" w:cs="ＭＳ 明朝" w:hint="eastAsia"/>
          <w:spacing w:val="5"/>
          <w:kern w:val="0"/>
          <w:szCs w:val="21"/>
        </w:rPr>
        <w:t>共同研究</w:t>
      </w:r>
      <w:r w:rsidRPr="004F4066">
        <w:rPr>
          <w:rFonts w:ascii="ＭＳ 明朝" w:eastAsia="ＭＳ 明朝" w:cs="ＭＳ 明朝" w:hint="eastAsia"/>
          <w:spacing w:val="5"/>
          <w:kern w:val="0"/>
          <w:szCs w:val="21"/>
        </w:rPr>
        <w:t>の取扱いに関し必要な事項は、学長が別に定める。</w:t>
      </w:r>
    </w:p>
    <w:p w:rsidR="00000000" w:rsidRPr="004F4066" w:rsidRDefault="004F4066">
      <w:pPr>
        <w:autoSpaceDE w:val="0"/>
        <w:autoSpaceDN w:val="0"/>
        <w:adjustRightInd w:val="0"/>
        <w:spacing w:line="296" w:lineRule="atLeast"/>
        <w:ind w:left="66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附　則</w:t>
      </w:r>
    </w:p>
    <w:p w:rsidR="00000000" w:rsidRPr="004F4066" w:rsidRDefault="004F4066">
      <w:pPr>
        <w:autoSpaceDE w:val="0"/>
        <w:autoSpaceDN w:val="0"/>
        <w:adjustRightInd w:val="0"/>
        <w:spacing w:line="296" w:lineRule="atLeast"/>
        <w:ind w:firstLine="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この規則は、平成</w:t>
      </w:r>
      <w:r w:rsidRPr="004F4066">
        <w:rPr>
          <w:rFonts w:ascii="ＭＳ 明朝" w:eastAsia="ＭＳ 明朝" w:cs="ＭＳ 明朝"/>
          <w:spacing w:val="5"/>
          <w:kern w:val="0"/>
          <w:szCs w:val="21"/>
        </w:rPr>
        <w:t>16</w:t>
      </w:r>
      <w:r w:rsidRPr="004F4066">
        <w:rPr>
          <w:rFonts w:ascii="ＭＳ 明朝" w:eastAsia="ＭＳ 明朝" w:cs="ＭＳ 明朝" w:hint="eastAsia"/>
          <w:spacing w:val="5"/>
          <w:kern w:val="0"/>
          <w:szCs w:val="21"/>
        </w:rPr>
        <w:t>年４月１日から施行する。</w:t>
      </w:r>
    </w:p>
    <w:p w:rsidR="00000000" w:rsidRPr="004F4066" w:rsidRDefault="004F4066">
      <w:pPr>
        <w:autoSpaceDE w:val="0"/>
        <w:autoSpaceDN w:val="0"/>
        <w:adjustRightInd w:val="0"/>
        <w:spacing w:line="296" w:lineRule="atLeast"/>
        <w:ind w:left="66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附　則（平成</w:t>
      </w:r>
      <w:r w:rsidRPr="004F4066">
        <w:rPr>
          <w:rFonts w:ascii="ＭＳ 明朝" w:eastAsia="ＭＳ 明朝" w:cs="ＭＳ 明朝"/>
          <w:spacing w:val="5"/>
          <w:kern w:val="0"/>
          <w:szCs w:val="21"/>
        </w:rPr>
        <w:t>16</w:t>
      </w:r>
      <w:r w:rsidRPr="004F4066">
        <w:rPr>
          <w:rFonts w:ascii="ＭＳ 明朝" w:eastAsia="ＭＳ 明朝" w:cs="ＭＳ 明朝" w:hint="eastAsia"/>
          <w:spacing w:val="5"/>
          <w:kern w:val="0"/>
          <w:szCs w:val="21"/>
        </w:rPr>
        <w:t>年度室工大規則第</w:t>
      </w:r>
      <w:r w:rsidRPr="004F4066">
        <w:rPr>
          <w:rFonts w:ascii="ＭＳ 明朝" w:eastAsia="ＭＳ 明朝" w:cs="ＭＳ 明朝"/>
          <w:spacing w:val="5"/>
          <w:kern w:val="0"/>
          <w:szCs w:val="21"/>
        </w:rPr>
        <w:t>142</w:t>
      </w:r>
      <w:r w:rsidRPr="004F4066">
        <w:rPr>
          <w:rFonts w:ascii="ＭＳ 明朝" w:eastAsia="ＭＳ 明朝" w:cs="ＭＳ 明朝" w:hint="eastAsia"/>
          <w:spacing w:val="5"/>
          <w:kern w:val="0"/>
          <w:szCs w:val="21"/>
        </w:rPr>
        <w:t>号）</w:t>
      </w:r>
    </w:p>
    <w:p w:rsidR="00000000" w:rsidRPr="004F4066" w:rsidRDefault="004F4066">
      <w:pPr>
        <w:autoSpaceDE w:val="0"/>
        <w:autoSpaceDN w:val="0"/>
        <w:adjustRightInd w:val="0"/>
        <w:spacing w:line="296" w:lineRule="atLeast"/>
        <w:ind w:firstLine="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この規則は、平成</w:t>
      </w:r>
      <w:r w:rsidRPr="004F4066">
        <w:rPr>
          <w:rFonts w:ascii="ＭＳ 明朝" w:eastAsia="ＭＳ 明朝" w:cs="ＭＳ 明朝"/>
          <w:spacing w:val="5"/>
          <w:kern w:val="0"/>
          <w:szCs w:val="21"/>
        </w:rPr>
        <w:t>16</w:t>
      </w:r>
      <w:r w:rsidRPr="004F4066">
        <w:rPr>
          <w:rFonts w:ascii="ＭＳ 明朝" w:eastAsia="ＭＳ 明朝" w:cs="ＭＳ 明朝" w:hint="eastAsia"/>
          <w:spacing w:val="5"/>
          <w:kern w:val="0"/>
          <w:szCs w:val="21"/>
        </w:rPr>
        <w:t>年</w:t>
      </w:r>
      <w:r w:rsidRPr="004F4066">
        <w:rPr>
          <w:rFonts w:ascii="ＭＳ 明朝" w:eastAsia="ＭＳ 明朝" w:cs="ＭＳ 明朝"/>
          <w:spacing w:val="5"/>
          <w:kern w:val="0"/>
          <w:szCs w:val="21"/>
        </w:rPr>
        <w:t>10</w:t>
      </w:r>
      <w:r w:rsidRPr="004F4066">
        <w:rPr>
          <w:rFonts w:ascii="ＭＳ 明朝" w:eastAsia="ＭＳ 明朝" w:cs="ＭＳ 明朝" w:hint="eastAsia"/>
          <w:spacing w:val="5"/>
          <w:kern w:val="0"/>
          <w:szCs w:val="21"/>
        </w:rPr>
        <w:t>月１日から施行する。</w:t>
      </w:r>
    </w:p>
    <w:p w:rsidR="00000000" w:rsidRPr="004F4066" w:rsidRDefault="004F4066">
      <w:pPr>
        <w:autoSpaceDE w:val="0"/>
        <w:autoSpaceDN w:val="0"/>
        <w:adjustRightInd w:val="0"/>
        <w:spacing w:line="296" w:lineRule="atLeast"/>
        <w:ind w:left="66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附　則（平成</w:t>
      </w:r>
      <w:r w:rsidRPr="004F4066">
        <w:rPr>
          <w:rFonts w:ascii="ＭＳ 明朝" w:eastAsia="ＭＳ 明朝" w:cs="ＭＳ 明朝"/>
          <w:spacing w:val="5"/>
          <w:kern w:val="0"/>
          <w:szCs w:val="21"/>
        </w:rPr>
        <w:t>17</w:t>
      </w:r>
      <w:r w:rsidRPr="004F4066">
        <w:rPr>
          <w:rFonts w:ascii="ＭＳ 明朝" w:eastAsia="ＭＳ 明朝" w:cs="ＭＳ 明朝" w:hint="eastAsia"/>
          <w:spacing w:val="5"/>
          <w:kern w:val="0"/>
          <w:szCs w:val="21"/>
        </w:rPr>
        <w:t>年度室工大規則第</w:t>
      </w:r>
      <w:r w:rsidRPr="004F4066">
        <w:rPr>
          <w:rFonts w:ascii="ＭＳ 明朝" w:eastAsia="ＭＳ 明朝" w:cs="ＭＳ 明朝"/>
          <w:spacing w:val="5"/>
          <w:kern w:val="0"/>
          <w:szCs w:val="21"/>
        </w:rPr>
        <w:t>59</w:t>
      </w:r>
      <w:r w:rsidRPr="004F4066">
        <w:rPr>
          <w:rFonts w:ascii="ＭＳ 明朝" w:eastAsia="ＭＳ 明朝" w:cs="ＭＳ 明朝" w:hint="eastAsia"/>
          <w:spacing w:val="5"/>
          <w:kern w:val="0"/>
          <w:szCs w:val="21"/>
        </w:rPr>
        <w:t>号）</w:t>
      </w:r>
    </w:p>
    <w:p w:rsidR="00000000" w:rsidRPr="004F4066" w:rsidRDefault="004F4066">
      <w:pPr>
        <w:autoSpaceDE w:val="0"/>
        <w:autoSpaceDN w:val="0"/>
        <w:adjustRightInd w:val="0"/>
        <w:spacing w:line="296" w:lineRule="atLeast"/>
        <w:ind w:firstLine="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この規則は、平成</w:t>
      </w:r>
      <w:r w:rsidRPr="004F4066">
        <w:rPr>
          <w:rFonts w:ascii="ＭＳ 明朝" w:eastAsia="ＭＳ 明朝" w:cs="ＭＳ 明朝"/>
          <w:spacing w:val="5"/>
          <w:kern w:val="0"/>
          <w:szCs w:val="21"/>
        </w:rPr>
        <w:t>18</w:t>
      </w:r>
      <w:r w:rsidRPr="004F4066">
        <w:rPr>
          <w:rFonts w:ascii="ＭＳ 明朝" w:eastAsia="ＭＳ 明朝" w:cs="ＭＳ 明朝" w:hint="eastAsia"/>
          <w:spacing w:val="5"/>
          <w:kern w:val="0"/>
          <w:szCs w:val="21"/>
        </w:rPr>
        <w:t>年４月１日から施行する。</w:t>
      </w:r>
    </w:p>
    <w:p w:rsidR="00000000" w:rsidRPr="004F4066" w:rsidRDefault="004F4066">
      <w:pPr>
        <w:autoSpaceDE w:val="0"/>
        <w:autoSpaceDN w:val="0"/>
        <w:adjustRightInd w:val="0"/>
        <w:spacing w:line="296" w:lineRule="atLeast"/>
        <w:ind w:left="66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附　則（平成</w:t>
      </w:r>
      <w:r w:rsidRPr="004F4066">
        <w:rPr>
          <w:rFonts w:ascii="ＭＳ 明朝" w:eastAsia="ＭＳ 明朝" w:cs="ＭＳ 明朝"/>
          <w:spacing w:val="5"/>
          <w:kern w:val="0"/>
          <w:szCs w:val="21"/>
        </w:rPr>
        <w:t>18</w:t>
      </w:r>
      <w:r w:rsidRPr="004F4066">
        <w:rPr>
          <w:rFonts w:ascii="ＭＳ 明朝" w:eastAsia="ＭＳ 明朝" w:cs="ＭＳ 明朝" w:hint="eastAsia"/>
          <w:spacing w:val="5"/>
          <w:kern w:val="0"/>
          <w:szCs w:val="21"/>
        </w:rPr>
        <w:t>年度室工大規則第</w:t>
      </w:r>
      <w:r w:rsidRPr="004F4066">
        <w:rPr>
          <w:rFonts w:ascii="ＭＳ 明朝" w:eastAsia="ＭＳ 明朝" w:cs="ＭＳ 明朝"/>
          <w:spacing w:val="5"/>
          <w:kern w:val="0"/>
          <w:szCs w:val="21"/>
        </w:rPr>
        <w:t>41</w:t>
      </w:r>
      <w:r w:rsidRPr="004F4066">
        <w:rPr>
          <w:rFonts w:ascii="ＭＳ 明朝" w:eastAsia="ＭＳ 明朝" w:cs="ＭＳ 明朝" w:hint="eastAsia"/>
          <w:spacing w:val="5"/>
          <w:kern w:val="0"/>
          <w:szCs w:val="21"/>
        </w:rPr>
        <w:t>号）</w:t>
      </w:r>
    </w:p>
    <w:p w:rsidR="00000000" w:rsidRPr="004F4066" w:rsidRDefault="004F4066">
      <w:pPr>
        <w:autoSpaceDE w:val="0"/>
        <w:autoSpaceDN w:val="0"/>
        <w:adjustRightInd w:val="0"/>
        <w:spacing w:line="296" w:lineRule="atLeast"/>
        <w:ind w:firstLine="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この規則は、平成</w:t>
      </w:r>
      <w:r w:rsidRPr="004F4066">
        <w:rPr>
          <w:rFonts w:ascii="ＭＳ 明朝" w:eastAsia="ＭＳ 明朝" w:cs="ＭＳ 明朝"/>
          <w:spacing w:val="5"/>
          <w:kern w:val="0"/>
          <w:szCs w:val="21"/>
        </w:rPr>
        <w:t>19</w:t>
      </w:r>
      <w:r w:rsidRPr="004F4066">
        <w:rPr>
          <w:rFonts w:ascii="ＭＳ 明朝" w:eastAsia="ＭＳ 明朝" w:cs="ＭＳ 明朝" w:hint="eastAsia"/>
          <w:spacing w:val="5"/>
          <w:kern w:val="0"/>
          <w:szCs w:val="21"/>
        </w:rPr>
        <w:t>年４月１日から施行する。</w:t>
      </w:r>
    </w:p>
    <w:p w:rsidR="00000000" w:rsidRPr="004F4066" w:rsidRDefault="004F4066">
      <w:pPr>
        <w:autoSpaceDE w:val="0"/>
        <w:autoSpaceDN w:val="0"/>
        <w:adjustRightInd w:val="0"/>
        <w:spacing w:line="296" w:lineRule="atLeast"/>
        <w:ind w:left="66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附　則（平成</w:t>
      </w:r>
      <w:r w:rsidRPr="004F4066">
        <w:rPr>
          <w:rFonts w:ascii="ＭＳ 明朝" w:eastAsia="ＭＳ 明朝" w:cs="ＭＳ 明朝"/>
          <w:spacing w:val="5"/>
          <w:kern w:val="0"/>
          <w:szCs w:val="21"/>
        </w:rPr>
        <w:t>19</w:t>
      </w:r>
      <w:r w:rsidRPr="004F4066">
        <w:rPr>
          <w:rFonts w:ascii="ＭＳ 明朝" w:eastAsia="ＭＳ 明朝" w:cs="ＭＳ 明朝" w:hint="eastAsia"/>
          <w:spacing w:val="5"/>
          <w:kern w:val="0"/>
          <w:szCs w:val="21"/>
        </w:rPr>
        <w:t>年度室工大規則第</w:t>
      </w:r>
      <w:r w:rsidRPr="004F4066">
        <w:rPr>
          <w:rFonts w:ascii="ＭＳ 明朝" w:eastAsia="ＭＳ 明朝" w:cs="ＭＳ 明朝"/>
          <w:spacing w:val="5"/>
          <w:kern w:val="0"/>
          <w:szCs w:val="21"/>
        </w:rPr>
        <w:t>21</w:t>
      </w:r>
      <w:r w:rsidRPr="004F4066">
        <w:rPr>
          <w:rFonts w:ascii="ＭＳ 明朝" w:eastAsia="ＭＳ 明朝" w:cs="ＭＳ 明朝" w:hint="eastAsia"/>
          <w:spacing w:val="5"/>
          <w:kern w:val="0"/>
          <w:szCs w:val="21"/>
        </w:rPr>
        <w:t>号）</w:t>
      </w:r>
    </w:p>
    <w:p w:rsidR="00000000" w:rsidRPr="004F4066" w:rsidRDefault="004F4066">
      <w:pPr>
        <w:autoSpaceDE w:val="0"/>
        <w:autoSpaceDN w:val="0"/>
        <w:adjustRightInd w:val="0"/>
        <w:spacing w:line="296" w:lineRule="atLeast"/>
        <w:ind w:firstLine="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この規則は、平成</w:t>
      </w:r>
      <w:r w:rsidRPr="004F4066">
        <w:rPr>
          <w:rFonts w:ascii="ＭＳ 明朝" w:eastAsia="ＭＳ 明朝" w:cs="ＭＳ 明朝"/>
          <w:spacing w:val="5"/>
          <w:kern w:val="0"/>
          <w:szCs w:val="21"/>
        </w:rPr>
        <w:t>20</w:t>
      </w:r>
      <w:r w:rsidRPr="004F4066">
        <w:rPr>
          <w:rFonts w:ascii="ＭＳ 明朝" w:eastAsia="ＭＳ 明朝" w:cs="ＭＳ 明朝" w:hint="eastAsia"/>
          <w:spacing w:val="5"/>
          <w:kern w:val="0"/>
          <w:szCs w:val="21"/>
        </w:rPr>
        <w:t>年４月１日から施行する。</w:t>
      </w:r>
    </w:p>
    <w:p w:rsidR="00000000" w:rsidRPr="004F4066" w:rsidRDefault="004F4066">
      <w:pPr>
        <w:autoSpaceDE w:val="0"/>
        <w:autoSpaceDN w:val="0"/>
        <w:adjustRightInd w:val="0"/>
        <w:spacing w:line="296" w:lineRule="atLeast"/>
        <w:ind w:left="66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附　則（平成</w:t>
      </w:r>
      <w:r w:rsidRPr="004F4066">
        <w:rPr>
          <w:rFonts w:ascii="ＭＳ 明朝" w:eastAsia="ＭＳ 明朝" w:cs="ＭＳ 明朝"/>
          <w:spacing w:val="5"/>
          <w:kern w:val="0"/>
          <w:szCs w:val="21"/>
        </w:rPr>
        <w:t>20</w:t>
      </w:r>
      <w:r w:rsidRPr="004F4066">
        <w:rPr>
          <w:rFonts w:ascii="ＭＳ 明朝" w:eastAsia="ＭＳ 明朝" w:cs="ＭＳ 明朝" w:hint="eastAsia"/>
          <w:spacing w:val="5"/>
          <w:kern w:val="0"/>
          <w:szCs w:val="21"/>
        </w:rPr>
        <w:t>年度室工大規則第</w:t>
      </w:r>
      <w:r w:rsidRPr="004F4066">
        <w:rPr>
          <w:rFonts w:ascii="ＭＳ 明朝" w:eastAsia="ＭＳ 明朝" w:cs="ＭＳ 明朝"/>
          <w:spacing w:val="5"/>
          <w:kern w:val="0"/>
          <w:szCs w:val="21"/>
        </w:rPr>
        <w:t>74</w:t>
      </w:r>
      <w:r w:rsidRPr="004F4066">
        <w:rPr>
          <w:rFonts w:ascii="ＭＳ 明朝" w:eastAsia="ＭＳ 明朝" w:cs="ＭＳ 明朝" w:hint="eastAsia"/>
          <w:spacing w:val="5"/>
          <w:kern w:val="0"/>
          <w:szCs w:val="21"/>
        </w:rPr>
        <w:t>号）</w:t>
      </w:r>
    </w:p>
    <w:p w:rsidR="00000000" w:rsidRPr="004F4066" w:rsidRDefault="004F4066">
      <w:pPr>
        <w:autoSpaceDE w:val="0"/>
        <w:autoSpaceDN w:val="0"/>
        <w:adjustRightInd w:val="0"/>
        <w:spacing w:line="296" w:lineRule="atLeast"/>
        <w:ind w:firstLine="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この規則は、平成</w:t>
      </w:r>
      <w:r w:rsidRPr="004F4066">
        <w:rPr>
          <w:rFonts w:ascii="ＭＳ 明朝" w:eastAsia="ＭＳ 明朝" w:cs="ＭＳ 明朝"/>
          <w:spacing w:val="5"/>
          <w:kern w:val="0"/>
          <w:szCs w:val="21"/>
        </w:rPr>
        <w:t>21</w:t>
      </w:r>
      <w:r w:rsidRPr="004F4066">
        <w:rPr>
          <w:rFonts w:ascii="ＭＳ 明朝" w:eastAsia="ＭＳ 明朝" w:cs="ＭＳ 明朝" w:hint="eastAsia"/>
          <w:spacing w:val="5"/>
          <w:kern w:val="0"/>
          <w:szCs w:val="21"/>
        </w:rPr>
        <w:t>年４月１日から施行する。</w:t>
      </w:r>
    </w:p>
    <w:p w:rsidR="00000000" w:rsidRPr="004F4066" w:rsidRDefault="004F4066">
      <w:pPr>
        <w:autoSpaceDE w:val="0"/>
        <w:autoSpaceDN w:val="0"/>
        <w:adjustRightInd w:val="0"/>
        <w:spacing w:line="296" w:lineRule="atLeast"/>
        <w:ind w:left="66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附　則（平成</w:t>
      </w:r>
      <w:r w:rsidRPr="004F4066">
        <w:rPr>
          <w:rFonts w:ascii="ＭＳ 明朝" w:eastAsia="ＭＳ 明朝" w:cs="ＭＳ 明朝"/>
          <w:spacing w:val="5"/>
          <w:kern w:val="0"/>
          <w:szCs w:val="21"/>
        </w:rPr>
        <w:t>28</w:t>
      </w:r>
      <w:r w:rsidRPr="004F4066">
        <w:rPr>
          <w:rFonts w:ascii="ＭＳ 明朝" w:eastAsia="ＭＳ 明朝" w:cs="ＭＳ 明朝" w:hint="eastAsia"/>
          <w:spacing w:val="5"/>
          <w:kern w:val="0"/>
          <w:szCs w:val="21"/>
        </w:rPr>
        <w:t>年度室工大規則第</w:t>
      </w:r>
      <w:r w:rsidRPr="004F4066">
        <w:rPr>
          <w:rFonts w:ascii="ＭＳ 明朝" w:eastAsia="ＭＳ 明朝" w:cs="ＭＳ 明朝"/>
          <w:spacing w:val="5"/>
          <w:kern w:val="0"/>
          <w:szCs w:val="21"/>
        </w:rPr>
        <w:t>65</w:t>
      </w:r>
      <w:r w:rsidRPr="004F4066">
        <w:rPr>
          <w:rFonts w:ascii="ＭＳ 明朝" w:eastAsia="ＭＳ 明朝" w:cs="ＭＳ 明朝" w:hint="eastAsia"/>
          <w:spacing w:val="5"/>
          <w:kern w:val="0"/>
          <w:szCs w:val="21"/>
        </w:rPr>
        <w:t>号）</w:t>
      </w:r>
    </w:p>
    <w:p w:rsidR="00000000" w:rsidRPr="004F4066" w:rsidRDefault="004F4066">
      <w:pPr>
        <w:autoSpaceDE w:val="0"/>
        <w:autoSpaceDN w:val="0"/>
        <w:adjustRightInd w:val="0"/>
        <w:spacing w:line="296" w:lineRule="atLeast"/>
        <w:ind w:firstLine="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lastRenderedPageBreak/>
        <w:t>この規則は、平成</w:t>
      </w:r>
      <w:r w:rsidRPr="004F4066">
        <w:rPr>
          <w:rFonts w:ascii="ＭＳ 明朝" w:eastAsia="ＭＳ 明朝" w:cs="ＭＳ 明朝"/>
          <w:spacing w:val="5"/>
          <w:kern w:val="0"/>
          <w:szCs w:val="21"/>
        </w:rPr>
        <w:t>28</w:t>
      </w:r>
      <w:r w:rsidRPr="004F4066">
        <w:rPr>
          <w:rFonts w:ascii="ＭＳ 明朝" w:eastAsia="ＭＳ 明朝" w:cs="ＭＳ 明朝" w:hint="eastAsia"/>
          <w:spacing w:val="5"/>
          <w:kern w:val="0"/>
          <w:szCs w:val="21"/>
        </w:rPr>
        <w:t>年７月１日から施行する。</w:t>
      </w:r>
    </w:p>
    <w:p w:rsidR="00000000" w:rsidRPr="004F4066" w:rsidRDefault="004F4066">
      <w:pPr>
        <w:autoSpaceDE w:val="0"/>
        <w:autoSpaceDN w:val="0"/>
        <w:adjustRightInd w:val="0"/>
        <w:spacing w:line="296" w:lineRule="atLeast"/>
        <w:ind w:left="66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附　則（平成</w:t>
      </w:r>
      <w:r w:rsidRPr="004F4066">
        <w:rPr>
          <w:rFonts w:ascii="ＭＳ 明朝" w:eastAsia="ＭＳ 明朝" w:cs="ＭＳ 明朝"/>
          <w:spacing w:val="5"/>
          <w:kern w:val="0"/>
          <w:szCs w:val="21"/>
        </w:rPr>
        <w:t>29</w:t>
      </w:r>
      <w:r w:rsidRPr="004F4066">
        <w:rPr>
          <w:rFonts w:ascii="ＭＳ 明朝" w:eastAsia="ＭＳ 明朝" w:cs="ＭＳ 明朝" w:hint="eastAsia"/>
          <w:spacing w:val="5"/>
          <w:kern w:val="0"/>
          <w:szCs w:val="21"/>
        </w:rPr>
        <w:t>年度室工大規則第</w:t>
      </w:r>
      <w:r w:rsidRPr="004F4066">
        <w:rPr>
          <w:rFonts w:ascii="ＭＳ 明朝" w:eastAsia="ＭＳ 明朝" w:cs="ＭＳ 明朝"/>
          <w:spacing w:val="5"/>
          <w:kern w:val="0"/>
          <w:szCs w:val="21"/>
        </w:rPr>
        <w:t>36</w:t>
      </w:r>
      <w:r w:rsidRPr="004F4066">
        <w:rPr>
          <w:rFonts w:ascii="ＭＳ 明朝" w:eastAsia="ＭＳ 明朝" w:cs="ＭＳ 明朝" w:hint="eastAsia"/>
          <w:spacing w:val="5"/>
          <w:kern w:val="0"/>
          <w:szCs w:val="21"/>
        </w:rPr>
        <w:t>号）</w:t>
      </w:r>
    </w:p>
    <w:p w:rsidR="00000000" w:rsidRPr="004F4066" w:rsidRDefault="004F4066">
      <w:pPr>
        <w:autoSpaceDE w:val="0"/>
        <w:autoSpaceDN w:val="0"/>
        <w:adjustRightInd w:val="0"/>
        <w:spacing w:line="296" w:lineRule="atLeast"/>
        <w:ind w:firstLine="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この</w:t>
      </w:r>
      <w:r w:rsidRPr="004F4066">
        <w:rPr>
          <w:rFonts w:ascii="ＭＳ 明朝" w:eastAsia="ＭＳ 明朝" w:cs="ＭＳ 明朝" w:hint="eastAsia"/>
          <w:spacing w:val="5"/>
          <w:kern w:val="0"/>
          <w:szCs w:val="21"/>
        </w:rPr>
        <w:t>規則は、平成</w:t>
      </w:r>
      <w:r w:rsidRPr="004F4066">
        <w:rPr>
          <w:rFonts w:ascii="ＭＳ 明朝" w:eastAsia="ＭＳ 明朝" w:cs="ＭＳ 明朝"/>
          <w:spacing w:val="5"/>
          <w:kern w:val="0"/>
          <w:szCs w:val="21"/>
        </w:rPr>
        <w:t>30</w:t>
      </w:r>
      <w:r w:rsidRPr="004F4066">
        <w:rPr>
          <w:rFonts w:ascii="ＭＳ 明朝" w:eastAsia="ＭＳ 明朝" w:cs="ＭＳ 明朝" w:hint="eastAsia"/>
          <w:spacing w:val="5"/>
          <w:kern w:val="0"/>
          <w:szCs w:val="21"/>
        </w:rPr>
        <w:t>年４月１日から施行する。</w:t>
      </w:r>
    </w:p>
    <w:p w:rsidR="00000000" w:rsidRPr="004F4066" w:rsidRDefault="004F4066">
      <w:pPr>
        <w:autoSpaceDE w:val="0"/>
        <w:autoSpaceDN w:val="0"/>
        <w:adjustRightInd w:val="0"/>
        <w:spacing w:line="296" w:lineRule="atLeast"/>
        <w:ind w:left="66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附　則（平成</w:t>
      </w:r>
      <w:r w:rsidRPr="004F4066">
        <w:rPr>
          <w:rFonts w:ascii="ＭＳ 明朝" w:eastAsia="ＭＳ 明朝" w:cs="ＭＳ 明朝"/>
          <w:spacing w:val="5"/>
          <w:kern w:val="0"/>
          <w:szCs w:val="21"/>
        </w:rPr>
        <w:t>29</w:t>
      </w:r>
      <w:r w:rsidRPr="004F4066">
        <w:rPr>
          <w:rFonts w:ascii="ＭＳ 明朝" w:eastAsia="ＭＳ 明朝" w:cs="ＭＳ 明朝" w:hint="eastAsia"/>
          <w:spacing w:val="5"/>
          <w:kern w:val="0"/>
          <w:szCs w:val="21"/>
        </w:rPr>
        <w:t>年度室工大規則第</w:t>
      </w:r>
      <w:r w:rsidRPr="004F4066">
        <w:rPr>
          <w:rFonts w:ascii="ＭＳ 明朝" w:eastAsia="ＭＳ 明朝" w:cs="ＭＳ 明朝"/>
          <w:spacing w:val="5"/>
          <w:kern w:val="0"/>
          <w:szCs w:val="21"/>
        </w:rPr>
        <w:t>69</w:t>
      </w:r>
      <w:r w:rsidRPr="004F4066">
        <w:rPr>
          <w:rFonts w:ascii="ＭＳ 明朝" w:eastAsia="ＭＳ 明朝" w:cs="ＭＳ 明朝" w:hint="eastAsia"/>
          <w:spacing w:val="5"/>
          <w:kern w:val="0"/>
          <w:szCs w:val="21"/>
        </w:rPr>
        <w:t>号）</w:t>
      </w:r>
    </w:p>
    <w:p w:rsidR="00000000" w:rsidRPr="004F4066" w:rsidRDefault="004F4066">
      <w:pPr>
        <w:autoSpaceDE w:val="0"/>
        <w:autoSpaceDN w:val="0"/>
        <w:adjustRightInd w:val="0"/>
        <w:spacing w:line="296" w:lineRule="atLeast"/>
        <w:ind w:firstLine="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この規則は、平成</w:t>
      </w:r>
      <w:r w:rsidRPr="004F4066">
        <w:rPr>
          <w:rFonts w:ascii="ＭＳ 明朝" w:eastAsia="ＭＳ 明朝" w:cs="ＭＳ 明朝"/>
          <w:spacing w:val="5"/>
          <w:kern w:val="0"/>
          <w:szCs w:val="21"/>
        </w:rPr>
        <w:t>30</w:t>
      </w:r>
      <w:r w:rsidRPr="004F4066">
        <w:rPr>
          <w:rFonts w:ascii="ＭＳ 明朝" w:eastAsia="ＭＳ 明朝" w:cs="ＭＳ 明朝" w:hint="eastAsia"/>
          <w:spacing w:val="5"/>
          <w:kern w:val="0"/>
          <w:szCs w:val="21"/>
        </w:rPr>
        <w:t>年４月１日から施行する。</w:t>
      </w:r>
    </w:p>
    <w:p w:rsidR="00000000" w:rsidRPr="004F4066" w:rsidRDefault="004F4066">
      <w:pPr>
        <w:autoSpaceDE w:val="0"/>
        <w:autoSpaceDN w:val="0"/>
        <w:adjustRightInd w:val="0"/>
        <w:spacing w:line="296" w:lineRule="atLeast"/>
        <w:ind w:left="66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附　則（令和元年度室工大規則第</w:t>
      </w:r>
      <w:r w:rsidRPr="004F4066">
        <w:rPr>
          <w:rFonts w:ascii="ＭＳ 明朝" w:eastAsia="ＭＳ 明朝" w:cs="ＭＳ 明朝"/>
          <w:spacing w:val="5"/>
          <w:kern w:val="0"/>
          <w:szCs w:val="21"/>
        </w:rPr>
        <w:t>16</w:t>
      </w:r>
      <w:r w:rsidRPr="004F4066">
        <w:rPr>
          <w:rFonts w:ascii="ＭＳ 明朝" w:eastAsia="ＭＳ 明朝" w:cs="ＭＳ 明朝" w:hint="eastAsia"/>
          <w:spacing w:val="5"/>
          <w:kern w:val="0"/>
          <w:szCs w:val="21"/>
        </w:rPr>
        <w:t>号）</w:t>
      </w:r>
    </w:p>
    <w:p w:rsidR="00000000" w:rsidRPr="004F4066" w:rsidRDefault="004F4066">
      <w:pPr>
        <w:autoSpaceDE w:val="0"/>
        <w:autoSpaceDN w:val="0"/>
        <w:adjustRightInd w:val="0"/>
        <w:spacing w:line="296" w:lineRule="atLeast"/>
        <w:ind w:firstLine="22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この規則は、令和２年４月１日から施行する。</w:t>
      </w:r>
    </w:p>
    <w:p w:rsidR="00000000" w:rsidRPr="004F4066" w:rsidRDefault="004F4066">
      <w:pPr>
        <w:autoSpaceDE w:val="0"/>
        <w:autoSpaceDN w:val="0"/>
        <w:adjustRightInd w:val="0"/>
        <w:spacing w:line="296" w:lineRule="atLeast"/>
        <w:ind w:left="660"/>
        <w:jc w:val="left"/>
        <w:rPr>
          <w:rFonts w:ascii="ＭＳ 明朝" w:eastAsia="ＭＳ 明朝" w:cs="ＭＳ 明朝"/>
          <w:spacing w:val="5"/>
          <w:kern w:val="0"/>
          <w:szCs w:val="21"/>
        </w:rPr>
      </w:pPr>
      <w:r w:rsidRPr="004F4066">
        <w:rPr>
          <w:rFonts w:ascii="ＭＳ 明朝" w:eastAsia="ＭＳ 明朝" w:cs="ＭＳ 明朝" w:hint="eastAsia"/>
          <w:spacing w:val="5"/>
          <w:kern w:val="0"/>
          <w:szCs w:val="21"/>
        </w:rPr>
        <w:t>附　則（令和２年度室工大規則第</w:t>
      </w:r>
      <w:r w:rsidRPr="004F4066">
        <w:rPr>
          <w:rFonts w:ascii="ＭＳ 明朝" w:eastAsia="ＭＳ 明朝" w:cs="ＭＳ 明朝"/>
          <w:spacing w:val="5"/>
          <w:kern w:val="0"/>
          <w:szCs w:val="21"/>
        </w:rPr>
        <w:t>13</w:t>
      </w:r>
      <w:r w:rsidRPr="004F4066">
        <w:rPr>
          <w:rFonts w:ascii="ＭＳ 明朝" w:eastAsia="ＭＳ 明朝" w:cs="ＭＳ 明朝" w:hint="eastAsia"/>
          <w:spacing w:val="5"/>
          <w:kern w:val="0"/>
          <w:szCs w:val="21"/>
        </w:rPr>
        <w:t>号）</w:t>
      </w:r>
    </w:p>
    <w:p w:rsidR="00000000" w:rsidRPr="004F4066" w:rsidRDefault="004F4066">
      <w:pPr>
        <w:autoSpaceDE w:val="0"/>
        <w:autoSpaceDN w:val="0"/>
        <w:adjustRightInd w:val="0"/>
        <w:spacing w:line="296" w:lineRule="atLeast"/>
        <w:ind w:firstLine="220"/>
        <w:jc w:val="left"/>
      </w:pPr>
      <w:r w:rsidRPr="004F4066">
        <w:rPr>
          <w:rFonts w:ascii="ＭＳ 明朝" w:eastAsia="ＭＳ 明朝" w:cs="ＭＳ 明朝" w:hint="eastAsia"/>
          <w:spacing w:val="5"/>
          <w:kern w:val="0"/>
          <w:szCs w:val="21"/>
        </w:rPr>
        <w:t>この規則は、令和３年４月１日から施行する。</w:t>
      </w:r>
    </w:p>
    <w:sectPr w:rsidR="00000000" w:rsidRPr="004F4066">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F4066">
      <w:r>
        <w:separator/>
      </w:r>
    </w:p>
  </w:endnote>
  <w:endnote w:type="continuationSeparator" w:id="0">
    <w:p w:rsidR="00000000" w:rsidRDefault="004F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F4066">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F4066">
      <w:r>
        <w:separator/>
      </w:r>
    </w:p>
  </w:footnote>
  <w:footnote w:type="continuationSeparator" w:id="0">
    <w:p w:rsidR="00000000" w:rsidRDefault="004F4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4066"/>
    <w:rsid w:val="004F4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EB17F7D-0ABF-4713-9780-548C27E0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688</Words>
  <Characters>3923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室工大研究支援係</dc:creator>
  <cp:keywords/>
  <dc:description/>
  <cp:lastModifiedBy>室工大研究支援係</cp:lastModifiedBy>
  <cp:revision>2</cp:revision>
  <dcterms:created xsi:type="dcterms:W3CDTF">2021-07-19T02:24:00Z</dcterms:created>
  <dcterms:modified xsi:type="dcterms:W3CDTF">2021-07-19T02:24:00Z</dcterms:modified>
</cp:coreProperties>
</file>